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D4" w:rsidRPr="00067027" w:rsidRDefault="00B11B38" w:rsidP="00B11B38">
      <w:pPr>
        <w:ind w:firstLine="284"/>
        <w:jc w:val="center"/>
      </w:pPr>
      <w:bookmarkStart w:id="0" w:name="_GoBack"/>
      <w:bookmarkEnd w:id="0"/>
      <w:r>
        <w:rPr>
          <w:b/>
          <w:color w:val="365F91"/>
          <w:sz w:val="32"/>
          <w:szCs w:val="32"/>
        </w:rPr>
        <w:t>ГБУСО «Северобайкальский социально-реабилитационный центр для несовершеннолетних»</w:t>
      </w:r>
    </w:p>
    <w:p w:rsidR="00F272D4" w:rsidRPr="00067027" w:rsidRDefault="00F272D4" w:rsidP="00067027">
      <w:pPr>
        <w:ind w:firstLine="284"/>
      </w:pPr>
    </w:p>
    <w:p w:rsidR="00DD3507" w:rsidRPr="00B11B38" w:rsidRDefault="00DD3507" w:rsidP="00067027">
      <w:pPr>
        <w:ind w:firstLine="284"/>
        <w:jc w:val="center"/>
        <w:rPr>
          <w:b/>
          <w:color w:val="00B050"/>
          <w:sz w:val="72"/>
          <w:szCs w:val="72"/>
        </w:rPr>
      </w:pPr>
      <w:r w:rsidRPr="00B11B38">
        <w:rPr>
          <w:b/>
          <w:color w:val="00B050"/>
          <w:sz w:val="72"/>
          <w:szCs w:val="72"/>
        </w:rPr>
        <w:t>Программа</w:t>
      </w:r>
    </w:p>
    <w:p w:rsidR="00B11B38" w:rsidRDefault="00AB1C22" w:rsidP="00067027">
      <w:pPr>
        <w:ind w:firstLine="284"/>
        <w:jc w:val="center"/>
        <w:rPr>
          <w:b/>
          <w:color w:val="00B050"/>
          <w:sz w:val="72"/>
          <w:szCs w:val="72"/>
        </w:rPr>
      </w:pPr>
      <w:r w:rsidRPr="00013C6D">
        <w:rPr>
          <w:b/>
          <w:color w:val="00B050"/>
          <w:sz w:val="72"/>
          <w:szCs w:val="72"/>
        </w:rPr>
        <w:t>э</w:t>
      </w:r>
      <w:r w:rsidR="00DD3507" w:rsidRPr="00013C6D">
        <w:rPr>
          <w:b/>
          <w:color w:val="00B050"/>
          <w:sz w:val="72"/>
          <w:szCs w:val="72"/>
        </w:rPr>
        <w:t xml:space="preserve">кологического воспитания </w:t>
      </w:r>
    </w:p>
    <w:p w:rsidR="00B11B38" w:rsidRDefault="00B11B38" w:rsidP="00067027">
      <w:pPr>
        <w:ind w:firstLine="284"/>
        <w:jc w:val="center"/>
        <w:rPr>
          <w:b/>
          <w:color w:val="00B050"/>
          <w:sz w:val="72"/>
          <w:szCs w:val="72"/>
        </w:rPr>
      </w:pPr>
    </w:p>
    <w:p w:rsidR="004136D9" w:rsidRPr="00B076BF" w:rsidRDefault="00103BF7" w:rsidP="00B076BF">
      <w:pPr>
        <w:ind w:firstLine="284"/>
        <w:jc w:val="center"/>
        <w:rPr>
          <w:b/>
          <w:sz w:val="72"/>
          <w:szCs w:val="72"/>
        </w:rPr>
      </w:pPr>
      <w:r w:rsidRPr="00B11B38">
        <w:rPr>
          <w:b/>
          <w:sz w:val="72"/>
          <w:szCs w:val="72"/>
        </w:rPr>
        <w:t>«</w:t>
      </w:r>
      <w:r w:rsidR="00B11B38" w:rsidRPr="00B11B38">
        <w:rPr>
          <w:b/>
          <w:sz w:val="72"/>
          <w:szCs w:val="72"/>
        </w:rPr>
        <w:t>От э</w:t>
      </w:r>
      <w:r w:rsidR="00B076BF">
        <w:rPr>
          <w:b/>
          <w:sz w:val="72"/>
          <w:szCs w:val="72"/>
        </w:rPr>
        <w:t>кологии природы к экологии души»</w:t>
      </w:r>
    </w:p>
    <w:p w:rsidR="00224229" w:rsidRDefault="00AD0961" w:rsidP="00B076BF">
      <w:pPr>
        <w:rPr>
          <w:b/>
          <w:noProof/>
          <w:sz w:val="28"/>
          <w:szCs w:val="28"/>
        </w:rPr>
      </w:pPr>
      <w:r w:rsidRPr="00224229">
        <w:rPr>
          <w:b/>
          <w:noProof/>
          <w:sz w:val="28"/>
          <w:szCs w:val="28"/>
        </w:rPr>
        <w:drawing>
          <wp:inline distT="0" distB="0" distL="0" distR="0">
            <wp:extent cx="2771775" cy="2428875"/>
            <wp:effectExtent l="0" t="0" r="9525" b="9525"/>
            <wp:docPr id="1" name="Рисунок 2" descr="C:\Documents and Settings\Галсан.GALS1990\Рабочий стол\зкскурсии\P108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Галсан.GALS1990\Рабочий стол\зкскурсии\P108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29" w:rsidRDefault="00224229" w:rsidP="00B076BF">
      <w:pPr>
        <w:rPr>
          <w:b/>
          <w:noProof/>
          <w:sz w:val="28"/>
          <w:szCs w:val="28"/>
        </w:rPr>
      </w:pPr>
    </w:p>
    <w:p w:rsidR="00D31379" w:rsidRPr="00067027" w:rsidRDefault="00224229" w:rsidP="00B076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</w:t>
      </w:r>
      <w:r w:rsidR="00AD0961" w:rsidRPr="00224229">
        <w:rPr>
          <w:b/>
          <w:noProof/>
          <w:sz w:val="28"/>
          <w:szCs w:val="28"/>
        </w:rPr>
        <w:drawing>
          <wp:inline distT="0" distB="0" distL="0" distR="0">
            <wp:extent cx="3019425" cy="2409825"/>
            <wp:effectExtent l="0" t="0" r="9525" b="9525"/>
            <wp:docPr id="2" name="Рисунок 1" descr="C:\Documents and Settings\Галсан.GALS1990\Рабочий стол\зкскурсии\P109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Галсан.GALS1990\Рабочий стол\зкскурсии\P10908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D9" w:rsidRDefault="004136D9" w:rsidP="00067027">
      <w:pPr>
        <w:ind w:firstLine="284"/>
        <w:jc w:val="center"/>
        <w:rPr>
          <w:b/>
          <w:sz w:val="28"/>
          <w:szCs w:val="28"/>
        </w:rPr>
      </w:pPr>
    </w:p>
    <w:p w:rsidR="004136D9" w:rsidRDefault="004136D9" w:rsidP="00067027">
      <w:pPr>
        <w:ind w:firstLine="284"/>
        <w:jc w:val="center"/>
        <w:rPr>
          <w:b/>
          <w:sz w:val="28"/>
          <w:szCs w:val="28"/>
        </w:rPr>
      </w:pPr>
    </w:p>
    <w:p w:rsidR="004136D9" w:rsidRDefault="004136D9" w:rsidP="00067027">
      <w:pPr>
        <w:ind w:firstLine="284"/>
        <w:jc w:val="center"/>
        <w:rPr>
          <w:b/>
          <w:sz w:val="28"/>
          <w:szCs w:val="28"/>
        </w:rPr>
      </w:pPr>
    </w:p>
    <w:p w:rsidR="004136D9" w:rsidRDefault="004136D9" w:rsidP="00067027">
      <w:pPr>
        <w:ind w:firstLine="284"/>
        <w:jc w:val="center"/>
        <w:rPr>
          <w:b/>
          <w:sz w:val="28"/>
          <w:szCs w:val="28"/>
        </w:rPr>
      </w:pPr>
    </w:p>
    <w:p w:rsidR="004136D9" w:rsidRDefault="004136D9" w:rsidP="00067027">
      <w:pPr>
        <w:ind w:firstLine="284"/>
        <w:jc w:val="center"/>
        <w:rPr>
          <w:b/>
          <w:sz w:val="28"/>
          <w:szCs w:val="28"/>
        </w:rPr>
      </w:pPr>
    </w:p>
    <w:p w:rsidR="00224229" w:rsidRDefault="00224229" w:rsidP="00B076BF">
      <w:pPr>
        <w:rPr>
          <w:b/>
          <w:sz w:val="28"/>
          <w:szCs w:val="28"/>
        </w:rPr>
      </w:pPr>
    </w:p>
    <w:p w:rsidR="00B11B38" w:rsidRDefault="00AD0961" w:rsidP="00B076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98425</wp:posOffset>
                </wp:positionV>
                <wp:extent cx="734060" cy="552450"/>
                <wp:effectExtent l="8890" t="8255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734FB" id="Rectangle 3" o:spid="_x0000_s1026" style="position:absolute;margin-left:389.55pt;margin-top:7.75pt;width:57.8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" strokecolor="white"/>
            </w:pict>
          </mc:Fallback>
        </mc:AlternateContent>
      </w:r>
    </w:p>
    <w:p w:rsidR="00B11B38" w:rsidRDefault="00B11B38" w:rsidP="00067027">
      <w:pPr>
        <w:ind w:firstLine="284"/>
        <w:jc w:val="center"/>
        <w:rPr>
          <w:b/>
          <w:sz w:val="28"/>
          <w:szCs w:val="28"/>
        </w:rPr>
      </w:pPr>
    </w:p>
    <w:p w:rsidR="00673F7B" w:rsidRPr="00067027" w:rsidRDefault="00CE0368" w:rsidP="00067027">
      <w:pPr>
        <w:ind w:firstLine="284"/>
        <w:jc w:val="center"/>
        <w:rPr>
          <w:b/>
          <w:sz w:val="28"/>
          <w:szCs w:val="28"/>
        </w:rPr>
      </w:pPr>
      <w:r w:rsidRPr="00067027">
        <w:rPr>
          <w:b/>
          <w:sz w:val="28"/>
          <w:szCs w:val="28"/>
        </w:rPr>
        <w:t>Пояснительная записка</w:t>
      </w:r>
    </w:p>
    <w:p w:rsidR="00E14A87" w:rsidRPr="00067027" w:rsidRDefault="00E14A87" w:rsidP="00067027">
      <w:pPr>
        <w:ind w:firstLine="284"/>
        <w:jc w:val="center"/>
        <w:rPr>
          <w:b/>
          <w:sz w:val="28"/>
          <w:szCs w:val="28"/>
        </w:rPr>
      </w:pPr>
    </w:p>
    <w:p w:rsidR="00DD41EB" w:rsidRPr="00067027" w:rsidRDefault="00DD41EB" w:rsidP="00222B27">
      <w:pPr>
        <w:ind w:firstLine="284"/>
        <w:jc w:val="both"/>
      </w:pPr>
      <w:r w:rsidRPr="00067027">
        <w:t xml:space="preserve">Экологическое воспитание </w:t>
      </w:r>
      <w:r w:rsidR="00B11B38">
        <w:t xml:space="preserve">несовершеннолетних </w:t>
      </w:r>
      <w:r w:rsidRPr="00067027">
        <w:t>- это не дань моде, а веление времени, продиктованное самой жизнью: для того</w:t>
      </w:r>
      <w:r w:rsidR="0011540C" w:rsidRPr="00067027">
        <w:t>,</w:t>
      </w:r>
      <w:r w:rsidRPr="00067027">
        <w:t xml:space="preserve"> 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окружающим миром. Экологическое образование подрастающего поколения становится одной из главных задач, стоящих перед обществом. Чтобы избежать неблагоприятного влияния на экологию, чтобы не делать экологически</w:t>
      </w:r>
      <w:r w:rsidR="0011540C" w:rsidRPr="00067027">
        <w:t>х ошибок, не создавать ситуаций</w:t>
      </w:r>
      <w:r w:rsidRPr="00067027">
        <w:t xml:space="preserve"> опасных для здоровья и жизни, современный человек должен обладать элементарными экологическими знаниями и новым экологическим типом мышления. Эффект экологического воспитания </w:t>
      </w:r>
      <w:r w:rsidR="00A81B5E">
        <w:t xml:space="preserve">несовершеннолетних </w:t>
      </w:r>
      <w:r w:rsidRPr="00067027">
        <w:t xml:space="preserve">во многом определяется состоянием культуры их взаимоотношений с окружающей средой - природной и социальной. Привитие </w:t>
      </w:r>
      <w:r w:rsidR="00A81B5E">
        <w:t xml:space="preserve">воспитанникам </w:t>
      </w:r>
      <w:r w:rsidRPr="00067027">
        <w:t>культуры отношения с нею осуществляется как в процессе усвоения знаний, умений и навыков во время специально организованной внеурочной деятельности детей.</w:t>
      </w:r>
      <w:r w:rsidR="00584875" w:rsidRPr="00067027">
        <w:t xml:space="preserve"> </w:t>
      </w:r>
    </w:p>
    <w:p w:rsidR="00584875" w:rsidRPr="00067027" w:rsidRDefault="00584875" w:rsidP="00222B27">
      <w:pPr>
        <w:ind w:firstLine="284"/>
        <w:jc w:val="both"/>
      </w:pPr>
      <w:r w:rsidRPr="00067027">
        <w:t>Экологический п</w:t>
      </w:r>
      <w:r w:rsidR="0011540C" w:rsidRPr="00067027">
        <w:t xml:space="preserve">одход необходимо реализовывать </w:t>
      </w:r>
      <w:r w:rsidRPr="00067027">
        <w:t xml:space="preserve"> через экскурсии, экологические акции, решение задач с  экологическим с</w:t>
      </w:r>
      <w:r w:rsidRPr="00067027">
        <w:t>о</w:t>
      </w:r>
      <w:r w:rsidRPr="00067027">
        <w:t>держанием, практические работы, а также при проведении рол</w:t>
      </w:r>
      <w:r w:rsidRPr="00067027">
        <w:t>е</w:t>
      </w:r>
      <w:r w:rsidRPr="00067027">
        <w:t>вых игр.</w:t>
      </w:r>
    </w:p>
    <w:p w:rsidR="00584875" w:rsidRPr="00067027" w:rsidRDefault="00584875" w:rsidP="00222B27">
      <w:pPr>
        <w:ind w:firstLine="284"/>
        <w:jc w:val="both"/>
      </w:pPr>
      <w:r w:rsidRPr="00067027">
        <w:t xml:space="preserve">     Задачи с экологическим содержанием способствуют формированию экологических зн</w:t>
      </w:r>
      <w:r w:rsidRPr="00067027">
        <w:t>а</w:t>
      </w:r>
      <w:r w:rsidRPr="00067027">
        <w:t>ний и умений</w:t>
      </w:r>
      <w:r w:rsidR="00A81B5E">
        <w:t xml:space="preserve"> детей</w:t>
      </w:r>
      <w:r w:rsidRPr="00067027">
        <w:t>, более глубокому пониманию ими сущности экологических проблем, возникновению убежденности в н</w:t>
      </w:r>
      <w:r w:rsidRPr="00067027">
        <w:t>е</w:t>
      </w:r>
      <w:r w:rsidRPr="00067027">
        <w:t>обходимост</w:t>
      </w:r>
      <w:r w:rsidR="0011540C" w:rsidRPr="00067027">
        <w:t xml:space="preserve">и их решения, а также развитию </w:t>
      </w:r>
      <w:r w:rsidRPr="00067027">
        <w:t>приемов умственной деятельности, таких как анализ, синтез, сравнение, обо</w:t>
      </w:r>
      <w:r w:rsidRPr="00067027">
        <w:t>б</w:t>
      </w:r>
      <w:r w:rsidRPr="00067027">
        <w:t>щение.</w:t>
      </w:r>
    </w:p>
    <w:p w:rsidR="00584875" w:rsidRPr="00067027" w:rsidRDefault="00584875" w:rsidP="00222B27">
      <w:pPr>
        <w:ind w:firstLine="284"/>
        <w:jc w:val="both"/>
      </w:pPr>
      <w:r w:rsidRPr="00067027">
        <w:t>Отношение ребенка к окружающей природн</w:t>
      </w:r>
      <w:r w:rsidR="00673F7B" w:rsidRPr="00067027">
        <w:t xml:space="preserve">ой среде в существенной степени </w:t>
      </w:r>
      <w:r w:rsidR="009C6536" w:rsidRPr="00067027">
        <w:t>определяю</w:t>
      </w:r>
      <w:r w:rsidRPr="00067027">
        <w:t>т три фактора:</w:t>
      </w:r>
    </w:p>
    <w:p w:rsidR="00584875" w:rsidRPr="00067027" w:rsidRDefault="00584875" w:rsidP="00222B27">
      <w:pPr>
        <w:ind w:firstLine="284"/>
        <w:jc w:val="both"/>
      </w:pPr>
      <w:r w:rsidRPr="00067027">
        <w:t>непосредственное познание природы;</w:t>
      </w:r>
    </w:p>
    <w:p w:rsidR="00584875" w:rsidRPr="00067027" w:rsidRDefault="00584875" w:rsidP="00222B27">
      <w:pPr>
        <w:ind w:firstLine="284"/>
        <w:jc w:val="both"/>
      </w:pPr>
      <w:r w:rsidRPr="00067027">
        <w:t>экологическое воспитание</w:t>
      </w:r>
      <w:r w:rsidR="009C6536" w:rsidRPr="00067027">
        <w:t xml:space="preserve"> и образование</w:t>
      </w:r>
      <w:r w:rsidRPr="00067027">
        <w:t>;</w:t>
      </w:r>
    </w:p>
    <w:p w:rsidR="00584875" w:rsidRPr="00067027" w:rsidRDefault="00584875" w:rsidP="00222B27">
      <w:pPr>
        <w:ind w:firstLine="284"/>
        <w:jc w:val="both"/>
      </w:pPr>
      <w:r w:rsidRPr="00067027">
        <w:t>средства массовой информ</w:t>
      </w:r>
      <w:r w:rsidRPr="00067027">
        <w:t>а</w:t>
      </w:r>
      <w:r w:rsidRPr="00067027">
        <w:t>ции.</w:t>
      </w:r>
    </w:p>
    <w:p w:rsidR="00584875" w:rsidRPr="00067027" w:rsidRDefault="00A81B5E" w:rsidP="00222B27">
      <w:pPr>
        <w:ind w:firstLine="284"/>
        <w:jc w:val="both"/>
      </w:pPr>
      <w:r>
        <w:t>Э</w:t>
      </w:r>
      <w:r w:rsidR="00584875" w:rsidRPr="00067027">
        <w:t>кологическое воспитание</w:t>
      </w:r>
      <w:r w:rsidR="009C6536" w:rsidRPr="00067027">
        <w:t xml:space="preserve"> и образование</w:t>
      </w:r>
      <w:r w:rsidR="00584875" w:rsidRPr="00067027">
        <w:t xml:space="preserve"> обладает возможностью целен</w:t>
      </w:r>
      <w:r w:rsidR="00584875" w:rsidRPr="00067027">
        <w:t>а</w:t>
      </w:r>
      <w:r w:rsidR="00584875" w:rsidRPr="00067027">
        <w:t>правленной, координированной и системной передачи знаний.</w:t>
      </w:r>
    </w:p>
    <w:p w:rsidR="00837F0C" w:rsidRPr="00067027" w:rsidRDefault="00837F0C" w:rsidP="00067027">
      <w:pPr>
        <w:ind w:firstLine="284"/>
        <w:rPr>
          <w:i/>
        </w:rPr>
      </w:pPr>
    </w:p>
    <w:p w:rsidR="00837F0C" w:rsidRPr="00067027" w:rsidRDefault="00837F0C" w:rsidP="00067027">
      <w:pPr>
        <w:ind w:firstLine="284"/>
        <w:rPr>
          <w:b/>
        </w:rPr>
      </w:pPr>
      <w:r w:rsidRPr="00067027">
        <w:rPr>
          <w:b/>
        </w:rPr>
        <w:t>Цели программы:</w:t>
      </w:r>
    </w:p>
    <w:p w:rsidR="00222B27" w:rsidRPr="00EF6441" w:rsidRDefault="00222B27" w:rsidP="00222B27">
      <w:pPr>
        <w:pStyle w:val="a6"/>
      </w:pPr>
      <w:r w:rsidRPr="00EF6441">
        <w:rPr>
          <w:rStyle w:val="a8"/>
        </w:rPr>
        <w:t>Цель:</w:t>
      </w:r>
      <w:r w:rsidRPr="00EF6441">
        <w:t xml:space="preserve">  создание широких возможностей для творческой самореализации личности на пользу себе и обществу. </w:t>
      </w:r>
    </w:p>
    <w:p w:rsidR="00837F0C" w:rsidRPr="00067027" w:rsidRDefault="00837F0C" w:rsidP="00067027">
      <w:pPr>
        <w:ind w:firstLine="284"/>
        <w:rPr>
          <w:b/>
        </w:rPr>
      </w:pPr>
      <w:r w:rsidRPr="00067027">
        <w:rPr>
          <w:b/>
        </w:rPr>
        <w:t xml:space="preserve">Задачи: </w:t>
      </w:r>
    </w:p>
    <w:p w:rsidR="00837F0C" w:rsidRPr="00067027" w:rsidRDefault="00837F0C" w:rsidP="00067027">
      <w:pPr>
        <w:ind w:firstLine="284"/>
        <w:rPr>
          <w:b/>
        </w:rPr>
      </w:pPr>
      <w:r w:rsidRPr="00067027">
        <w:rPr>
          <w:b/>
          <w:u w:val="single"/>
        </w:rPr>
        <w:t>Обучающие:</w:t>
      </w:r>
    </w:p>
    <w:p w:rsidR="00837F0C" w:rsidRPr="00067027" w:rsidRDefault="00837F0C" w:rsidP="00067027">
      <w:pPr>
        <w:ind w:firstLine="284"/>
      </w:pPr>
      <w:r w:rsidRPr="00067027">
        <w:t xml:space="preserve">дать ребёнку системные знания об окружающем его мире в соответствии с его возрастом и способностями; </w:t>
      </w:r>
    </w:p>
    <w:p w:rsidR="00837F0C" w:rsidRPr="00067027" w:rsidRDefault="00837F0C" w:rsidP="00067027">
      <w:pPr>
        <w:ind w:firstLine="284"/>
      </w:pPr>
      <w:r w:rsidRPr="00067027">
        <w:t>научиться применять</w:t>
      </w:r>
      <w:r w:rsidR="00C00B6C" w:rsidRPr="00067027">
        <w:t xml:space="preserve"> на практике полученные знан</w:t>
      </w:r>
      <w:r w:rsidR="00103BF7">
        <w:t>ия.</w:t>
      </w:r>
    </w:p>
    <w:p w:rsidR="00837F0C" w:rsidRPr="00067027" w:rsidRDefault="00837F0C" w:rsidP="00067027">
      <w:pPr>
        <w:ind w:firstLine="284"/>
        <w:rPr>
          <w:b/>
        </w:rPr>
      </w:pPr>
      <w:r w:rsidRPr="00067027">
        <w:rPr>
          <w:b/>
          <w:u w:val="single"/>
        </w:rPr>
        <w:t>Развивающие:</w:t>
      </w:r>
    </w:p>
    <w:p w:rsidR="00837F0C" w:rsidRPr="00067027" w:rsidRDefault="00837F0C" w:rsidP="00067027">
      <w:pPr>
        <w:ind w:firstLine="284"/>
      </w:pPr>
      <w:r w:rsidRPr="00067027">
        <w:t xml:space="preserve">развивать у воспитанников эстетические чувства и умение любоваться красотой и изяществом природы; </w:t>
      </w:r>
    </w:p>
    <w:p w:rsidR="00837F0C" w:rsidRPr="00067027" w:rsidRDefault="00837F0C" w:rsidP="00067027">
      <w:pPr>
        <w:ind w:firstLine="284"/>
      </w:pPr>
      <w:r w:rsidRPr="00067027">
        <w:t xml:space="preserve">формировать и развивать у детей навыки психологической разгрузки при взаимодействии с миром природы; </w:t>
      </w:r>
    </w:p>
    <w:p w:rsidR="00837F0C" w:rsidRPr="00067027" w:rsidRDefault="00837F0C" w:rsidP="00067027">
      <w:pPr>
        <w:ind w:firstLine="284"/>
      </w:pPr>
      <w:r w:rsidRPr="00067027">
        <w:t xml:space="preserve">повышать общий интеллектуальный уровень подростков; </w:t>
      </w:r>
    </w:p>
    <w:p w:rsidR="00837F0C" w:rsidRPr="00067027" w:rsidRDefault="00837F0C" w:rsidP="00067027">
      <w:pPr>
        <w:ind w:firstLine="284"/>
      </w:pPr>
      <w:r w:rsidRPr="00067027">
        <w:t xml:space="preserve">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 </w:t>
      </w:r>
    </w:p>
    <w:p w:rsidR="00837F0C" w:rsidRPr="00067027" w:rsidRDefault="00837F0C" w:rsidP="00067027">
      <w:pPr>
        <w:ind w:firstLine="284"/>
        <w:rPr>
          <w:b/>
        </w:rPr>
      </w:pPr>
      <w:r w:rsidRPr="00067027">
        <w:rPr>
          <w:b/>
          <w:u w:val="single"/>
        </w:rPr>
        <w:t>Воспитательные:</w:t>
      </w:r>
    </w:p>
    <w:p w:rsidR="00837F0C" w:rsidRPr="00067027" w:rsidRDefault="00837F0C" w:rsidP="00067027">
      <w:pPr>
        <w:ind w:firstLine="284"/>
      </w:pPr>
      <w:r w:rsidRPr="00067027">
        <w:t xml:space="preserve">прививать чувство доброго и милосердного отношения к окружающему нас миру; </w:t>
      </w:r>
    </w:p>
    <w:p w:rsidR="00837F0C" w:rsidRPr="00067027" w:rsidRDefault="00837F0C" w:rsidP="00067027">
      <w:pPr>
        <w:ind w:firstLine="284"/>
      </w:pPr>
      <w:r w:rsidRPr="00067027">
        <w:t xml:space="preserve">воспитывать потребность в общении с природой; </w:t>
      </w:r>
    </w:p>
    <w:p w:rsidR="00837F0C" w:rsidRPr="00067027" w:rsidRDefault="00837F0C" w:rsidP="00067027">
      <w:pPr>
        <w:ind w:firstLine="284"/>
      </w:pPr>
      <w:r w:rsidRPr="00067027">
        <w:lastRenderedPageBreak/>
        <w:t xml:space="preserve">способствовать формированию экологического восприятия и сознания общественной активности; </w:t>
      </w:r>
    </w:p>
    <w:p w:rsidR="00837F0C" w:rsidRPr="00067027" w:rsidRDefault="00837F0C" w:rsidP="00103BF7">
      <w:pPr>
        <w:ind w:firstLine="284"/>
      </w:pPr>
      <w:r w:rsidRPr="00067027">
        <w:t>способствовать укреплению здоровья ребят, посредством общения с природой и проведению массовых мероприятий на свежем во</w:t>
      </w:r>
      <w:r w:rsidR="00103BF7">
        <w:t>здухе</w:t>
      </w:r>
      <w:r w:rsidRPr="00067027">
        <w:t>.</w:t>
      </w:r>
    </w:p>
    <w:p w:rsidR="00CD6E02" w:rsidRPr="00067027" w:rsidRDefault="00CD6E02" w:rsidP="00067027">
      <w:pPr>
        <w:ind w:firstLine="284"/>
      </w:pPr>
    </w:p>
    <w:p w:rsidR="004A18B7" w:rsidRPr="00067027" w:rsidRDefault="00E47814" w:rsidP="00067027">
      <w:pPr>
        <w:ind w:firstLine="284"/>
        <w:rPr>
          <w:b/>
        </w:rPr>
      </w:pPr>
      <w:r w:rsidRPr="00067027">
        <w:rPr>
          <w:b/>
        </w:rPr>
        <w:t>П</w:t>
      </w:r>
      <w:r w:rsidR="004A18B7" w:rsidRPr="00067027">
        <w:rPr>
          <w:b/>
        </w:rPr>
        <w:t>ринципы</w:t>
      </w:r>
      <w:r w:rsidRPr="00067027">
        <w:rPr>
          <w:b/>
        </w:rPr>
        <w:t xml:space="preserve"> организации </w:t>
      </w:r>
      <w:r w:rsidR="004A18B7" w:rsidRPr="00067027">
        <w:rPr>
          <w:b/>
        </w:rPr>
        <w:t>экологическо</w:t>
      </w:r>
      <w:r w:rsidRPr="00067027">
        <w:rPr>
          <w:b/>
        </w:rPr>
        <w:t>го</w:t>
      </w:r>
      <w:r w:rsidR="004A18B7" w:rsidRPr="00067027">
        <w:rPr>
          <w:b/>
        </w:rPr>
        <w:t xml:space="preserve"> </w:t>
      </w:r>
      <w:r w:rsidRPr="00067027">
        <w:rPr>
          <w:b/>
        </w:rPr>
        <w:t>воспитания</w:t>
      </w:r>
      <w:r w:rsidR="00BC06EA" w:rsidRPr="00067027">
        <w:rPr>
          <w:b/>
        </w:rPr>
        <w:t xml:space="preserve"> и образования</w:t>
      </w:r>
      <w:r w:rsidR="00673F7B" w:rsidRPr="00067027">
        <w:rPr>
          <w:b/>
        </w:rPr>
        <w:t>:</w:t>
      </w:r>
    </w:p>
    <w:p w:rsidR="00E47814" w:rsidRPr="00067027" w:rsidRDefault="00E47814" w:rsidP="00067027">
      <w:pPr>
        <w:ind w:firstLine="284"/>
      </w:pPr>
      <w:r w:rsidRPr="00067027">
        <w:t xml:space="preserve">Процесс формирования </w:t>
      </w:r>
      <w:r w:rsidR="00BC06EA" w:rsidRPr="00067027">
        <w:t xml:space="preserve">гармоничных отношений с окружающей средой </w:t>
      </w:r>
      <w:r w:rsidRPr="00067027">
        <w:t>является составной частью общей системы воспитания</w:t>
      </w:r>
      <w:r w:rsidR="00BC06EA" w:rsidRPr="00067027">
        <w:t xml:space="preserve"> и образования</w:t>
      </w:r>
      <w:r w:rsidRPr="00067027">
        <w:t>, актуальным ее направлением.</w:t>
      </w:r>
    </w:p>
    <w:p w:rsidR="00E47814" w:rsidRPr="00067027" w:rsidRDefault="00E47814" w:rsidP="00067027">
      <w:pPr>
        <w:ind w:firstLine="284"/>
      </w:pPr>
      <w:r w:rsidRPr="00067027">
        <w:t>Процесс формирования экологической культуры строится на взаимосвязи глобального, регионального и краеведческого подходов к раскрытию со</w:t>
      </w:r>
      <w:r w:rsidR="009A3BFC" w:rsidRPr="00067027">
        <w:t>временных экологических проблем на принципе непрерывности.</w:t>
      </w:r>
    </w:p>
    <w:p w:rsidR="00584875" w:rsidRPr="00067027" w:rsidRDefault="00E47814" w:rsidP="00067027">
      <w:pPr>
        <w:ind w:firstLine="284"/>
      </w:pPr>
      <w:r w:rsidRPr="00067027">
        <w:t>В основе формирования бережного отношения к природе лежит единство интеллектуального, эмоционального восприятия окружающей среды и практическ</w:t>
      </w:r>
      <w:r w:rsidR="009A3BFC" w:rsidRPr="00067027">
        <w:t xml:space="preserve">ой деятельности по ее улучшению на основе права на субъективность и субъектность каждого </w:t>
      </w:r>
      <w:r w:rsidRPr="00067027">
        <w:t>Процесс формирования экологической культуры опирается на принципы систематичности, непрерывности, и междисциплинарности в содержании и организации экологического образования</w:t>
      </w:r>
      <w:r w:rsidR="00BC06EA" w:rsidRPr="00067027">
        <w:t xml:space="preserve"> и воспитания.</w:t>
      </w:r>
    </w:p>
    <w:p w:rsidR="00BC06EA" w:rsidRPr="00067027" w:rsidRDefault="00BC06EA" w:rsidP="00067027">
      <w:pPr>
        <w:ind w:firstLine="284"/>
      </w:pPr>
    </w:p>
    <w:p w:rsidR="00E47814" w:rsidRPr="00067027" w:rsidRDefault="00E47814" w:rsidP="00067027">
      <w:pPr>
        <w:ind w:firstLine="284"/>
        <w:rPr>
          <w:color w:val="333333"/>
        </w:rPr>
      </w:pPr>
      <w:r w:rsidRPr="00067027">
        <w:rPr>
          <w:b/>
          <w:color w:val="010305"/>
        </w:rPr>
        <w:t>Формы, методы и средства организации экологического воспитания</w:t>
      </w:r>
      <w:r w:rsidR="007E2D06" w:rsidRPr="00067027">
        <w:rPr>
          <w:b/>
          <w:color w:val="010305"/>
        </w:rPr>
        <w:t xml:space="preserve"> и образования</w:t>
      </w:r>
      <w:r w:rsidRPr="00067027">
        <w:rPr>
          <w:b/>
          <w:color w:val="010305"/>
        </w:rPr>
        <w:t>:</w:t>
      </w:r>
      <w:r w:rsidRPr="00067027">
        <w:rPr>
          <w:b/>
          <w:color w:val="010305"/>
        </w:rPr>
        <w:br/>
      </w:r>
      <w:r w:rsidRPr="00067027">
        <w:rPr>
          <w:color w:val="010305"/>
        </w:rPr>
        <w:t>а) традиционные;</w:t>
      </w:r>
      <w:r w:rsidRPr="00067027">
        <w:rPr>
          <w:color w:val="010305"/>
        </w:rPr>
        <w:br/>
        <w:t>б) активные, инновационные.</w:t>
      </w:r>
    </w:p>
    <w:p w:rsidR="00557E44" w:rsidRPr="00067027" w:rsidRDefault="00557E44" w:rsidP="00067027">
      <w:pPr>
        <w:ind w:firstLine="284"/>
      </w:pPr>
      <w:r w:rsidRPr="00067027">
        <w:t>внеурочная - различные формы внеурочной и внешкольной воспитательной работы:</w:t>
      </w:r>
    </w:p>
    <w:p w:rsidR="00557E44" w:rsidRPr="00067027" w:rsidRDefault="00557E44" w:rsidP="00067027">
      <w:pPr>
        <w:ind w:firstLine="284"/>
      </w:pPr>
      <w:r w:rsidRPr="00067027">
        <w:t>классные и библиотечные часы;</w:t>
      </w:r>
    </w:p>
    <w:p w:rsidR="00557E44" w:rsidRPr="00067027" w:rsidRDefault="00557E44" w:rsidP="00067027">
      <w:pPr>
        <w:ind w:firstLine="284"/>
      </w:pPr>
      <w:r w:rsidRPr="00067027">
        <w:t xml:space="preserve">исследовательская работа (проектная деятельность) – научные исследования </w:t>
      </w:r>
      <w:r w:rsidR="00A81B5E">
        <w:t>под руководством воспитателей</w:t>
      </w:r>
      <w:r w:rsidRPr="00067027">
        <w:t>;</w:t>
      </w:r>
    </w:p>
    <w:p w:rsidR="00557E44" w:rsidRPr="00067027" w:rsidRDefault="00557E44" w:rsidP="00067027">
      <w:pPr>
        <w:ind w:firstLine="284"/>
      </w:pPr>
      <w:r w:rsidRPr="00067027">
        <w:t>экологические праздники и мероприятия;</w:t>
      </w:r>
    </w:p>
    <w:p w:rsidR="00557E44" w:rsidRPr="00067027" w:rsidRDefault="00557E44" w:rsidP="00067027">
      <w:pPr>
        <w:ind w:firstLine="284"/>
      </w:pPr>
      <w:r w:rsidRPr="00067027">
        <w:t>лекторская работа - педагоги проводят занятия, организуют просмотр фильмов на экологические темы;</w:t>
      </w:r>
    </w:p>
    <w:p w:rsidR="00557E44" w:rsidRPr="00067027" w:rsidRDefault="00557E44" w:rsidP="00067027">
      <w:pPr>
        <w:ind w:firstLine="284"/>
      </w:pPr>
      <w:r w:rsidRPr="00067027">
        <w:t>участие в экологических конкурсах, конференциях и олимпиадах;</w:t>
      </w:r>
    </w:p>
    <w:p w:rsidR="00557E44" w:rsidRPr="00067027" w:rsidRDefault="00557E44" w:rsidP="00067027">
      <w:pPr>
        <w:ind w:firstLine="284"/>
      </w:pPr>
      <w:r w:rsidRPr="00067027">
        <w:t>практическая помощь природе - кормушки, скворечники, субботники.</w:t>
      </w:r>
    </w:p>
    <w:p w:rsidR="00557E44" w:rsidRPr="00067027" w:rsidRDefault="00557E44" w:rsidP="00067027">
      <w:pPr>
        <w:ind w:firstLine="284"/>
      </w:pPr>
      <w:r w:rsidRPr="00067027">
        <w:t xml:space="preserve">Важное значение имеет практическая направленность деятельности учащихся в местном сообществе, ее ориентация на общественно-полезные дела, а также участие </w:t>
      </w:r>
      <w:r w:rsidR="00A81B5E">
        <w:t xml:space="preserve">воспитанников </w:t>
      </w:r>
      <w:r w:rsidRPr="00067027">
        <w:t>в разработке и практическом воплощении собственных экологических проектов. Особое место занимает работа с родителями, вовлечение их в проц</w:t>
      </w:r>
      <w:r w:rsidR="00A81B5E">
        <w:t>есс экологического становления</w:t>
      </w:r>
      <w:r w:rsidRPr="00067027">
        <w:t>.</w:t>
      </w:r>
    </w:p>
    <w:p w:rsidR="000965A8" w:rsidRPr="00067027" w:rsidRDefault="000965A8" w:rsidP="00067027">
      <w:pPr>
        <w:ind w:firstLine="284"/>
      </w:pPr>
    </w:p>
    <w:p w:rsidR="00557E44" w:rsidRPr="00067027" w:rsidRDefault="00557E44" w:rsidP="00067027">
      <w:pPr>
        <w:ind w:firstLine="284"/>
        <w:rPr>
          <w:b/>
        </w:rPr>
      </w:pPr>
      <w:r w:rsidRPr="00067027">
        <w:rPr>
          <w:b/>
        </w:rPr>
        <w:t>Экологическое образование формирует следующие ключевые компетентности:</w:t>
      </w:r>
    </w:p>
    <w:p w:rsidR="00557E44" w:rsidRPr="00067027" w:rsidRDefault="00557E44" w:rsidP="00E742CC">
      <w:pPr>
        <w:numPr>
          <w:ilvl w:val="0"/>
          <w:numId w:val="1"/>
        </w:numPr>
        <w:ind w:left="426"/>
      </w:pPr>
      <w:r w:rsidRPr="00067027">
        <w:t>компетентность в области общественно-политической деятельности (реализация прав и обязанностей гражданина, выполнение функций гражданина в охране и защите природы своей страны);</w:t>
      </w:r>
    </w:p>
    <w:p w:rsidR="00557E44" w:rsidRPr="00067027" w:rsidRDefault="00557E44" w:rsidP="00E742CC">
      <w:pPr>
        <w:numPr>
          <w:ilvl w:val="0"/>
          <w:numId w:val="1"/>
        </w:numPr>
        <w:ind w:left="426"/>
      </w:pPr>
      <w:r w:rsidRPr="00067027">
        <w:t>компетентность в социально-производственной сфере (анализ собственных профессиональных склонностей и возможностей, ориентирование в сфере биотехнологий, приобретение навыков общения и организации труда и т. д.);</w:t>
      </w:r>
    </w:p>
    <w:p w:rsidR="00557E44" w:rsidRPr="00067027" w:rsidRDefault="00557E44" w:rsidP="00E742CC">
      <w:pPr>
        <w:numPr>
          <w:ilvl w:val="0"/>
          <w:numId w:val="1"/>
        </w:numPr>
        <w:ind w:left="426"/>
      </w:pPr>
      <w:r w:rsidRPr="00067027">
        <w:t>компетентность в учебно-познавательной деятельности (самостоятельный поиск и получение информации из различных источников, умение ее анализировать, критически мыслить и т. д.);</w:t>
      </w:r>
    </w:p>
    <w:p w:rsidR="00557E44" w:rsidRPr="00067027" w:rsidRDefault="00557E44" w:rsidP="00E742CC">
      <w:pPr>
        <w:numPr>
          <w:ilvl w:val="0"/>
          <w:numId w:val="1"/>
        </w:numPr>
        <w:ind w:left="426"/>
      </w:pPr>
      <w:r w:rsidRPr="00067027">
        <w:t>компетентность в эколого-практической деятельности (ориентация и практические навыки существования и сосуществования в реальных природных условиях) и другие. </w:t>
      </w:r>
      <w:r w:rsidRPr="00067027">
        <w:br/>
      </w:r>
    </w:p>
    <w:p w:rsidR="008376AC" w:rsidRPr="00067027" w:rsidRDefault="008376AC" w:rsidP="00067027"/>
    <w:p w:rsidR="00EB78BF" w:rsidRPr="00067027" w:rsidRDefault="00EB78BF" w:rsidP="00067027">
      <w:pPr>
        <w:ind w:firstLine="284"/>
        <w:rPr>
          <w:b/>
        </w:rPr>
      </w:pPr>
      <w:r w:rsidRPr="00067027">
        <w:rPr>
          <w:b/>
        </w:rPr>
        <w:t xml:space="preserve">Мероприятия по реализации </w:t>
      </w:r>
      <w:r w:rsidR="000965A8" w:rsidRPr="00067027">
        <w:rPr>
          <w:b/>
        </w:rPr>
        <w:t>п</w:t>
      </w:r>
      <w:r w:rsidRPr="00067027">
        <w:rPr>
          <w:b/>
        </w:rPr>
        <w:t>рограммы:</w:t>
      </w:r>
    </w:p>
    <w:p w:rsidR="000965A8" w:rsidRPr="00067027" w:rsidRDefault="000965A8" w:rsidP="00067027">
      <w:pPr>
        <w:ind w:firstLine="284"/>
      </w:pPr>
    </w:p>
    <w:tbl>
      <w:tblPr>
        <w:tblW w:w="10207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800"/>
        <w:gridCol w:w="2169"/>
      </w:tblGrid>
      <w:tr w:rsidR="00EB78BF" w:rsidRPr="00067027" w:rsidTr="00B11B3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8BF" w:rsidRPr="00067027" w:rsidRDefault="00EB78BF" w:rsidP="00E937C9">
            <w:pPr>
              <w:ind w:right="-141"/>
            </w:pPr>
            <w:r w:rsidRPr="00067027"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8BF" w:rsidRPr="00067027" w:rsidRDefault="00EB78BF" w:rsidP="00E937C9">
            <w:pPr>
              <w:ind w:left="142" w:right="-141"/>
            </w:pPr>
            <w:r w:rsidRPr="00067027">
              <w:t>мероприятия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EB78BF" w:rsidP="00E937C9">
            <w:pPr>
              <w:ind w:right="-141"/>
            </w:pPr>
            <w:r w:rsidRPr="00067027">
              <w:t>сроки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EB78BF" w:rsidP="00E937C9">
            <w:pPr>
              <w:ind w:right="-141"/>
            </w:pPr>
            <w:r w:rsidRPr="00067027">
              <w:t>ответственный</w:t>
            </w:r>
          </w:p>
        </w:tc>
      </w:tr>
      <w:tr w:rsidR="00EB78BF" w:rsidRPr="00067027" w:rsidTr="00B11B38"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EB78BF" w:rsidP="00E937C9">
            <w:pPr>
              <w:ind w:left="142" w:right="-141"/>
            </w:pPr>
            <w:r w:rsidRPr="00067027">
              <w:rPr>
                <w:i/>
                <w:iCs/>
              </w:rPr>
              <w:t>Укрепление материально-технической базы школы</w:t>
            </w:r>
          </w:p>
        </w:tc>
      </w:tr>
      <w:tr w:rsidR="00EB78BF" w:rsidRPr="00067027" w:rsidTr="00B11B3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8BF" w:rsidRPr="00067027" w:rsidRDefault="00EB78BF" w:rsidP="00E742CC">
            <w:pPr>
              <w:numPr>
                <w:ilvl w:val="0"/>
                <w:numId w:val="2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78BF" w:rsidRPr="00067027" w:rsidRDefault="00EB78BF" w:rsidP="00A81B5E">
            <w:pPr>
              <w:ind w:left="142" w:right="-141"/>
            </w:pPr>
            <w:r w:rsidRPr="00067027">
              <w:t xml:space="preserve">Обустройство территории </w:t>
            </w:r>
            <w:r w:rsidR="00A81B5E">
              <w:t>центра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B076BF" w:rsidP="00E937C9">
            <w:pPr>
              <w:ind w:right="-141"/>
            </w:pPr>
            <w:r>
              <w:t>2016г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134BAD" w:rsidP="00A81B5E">
            <w:pPr>
              <w:ind w:right="-141"/>
            </w:pPr>
            <w:r w:rsidRPr="00067027">
              <w:t xml:space="preserve">Администрация </w:t>
            </w:r>
            <w:r w:rsidR="00A81B5E">
              <w:t>, воспитатели</w:t>
            </w:r>
          </w:p>
        </w:tc>
      </w:tr>
      <w:tr w:rsidR="00EB78BF" w:rsidRPr="00067027" w:rsidTr="00B11B3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8BF" w:rsidRPr="00067027" w:rsidRDefault="00EB78BF" w:rsidP="00E742CC">
            <w:pPr>
              <w:numPr>
                <w:ilvl w:val="0"/>
                <w:numId w:val="2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78BF" w:rsidRPr="00067027" w:rsidRDefault="00EB78BF" w:rsidP="00A81B5E">
            <w:pPr>
              <w:ind w:left="142" w:right="-141"/>
            </w:pPr>
            <w:r w:rsidRPr="00067027">
              <w:t>Посадка зеленых насаждений, уход за ними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257130" w:rsidP="00E937C9">
            <w:pPr>
              <w:ind w:right="-141"/>
            </w:pPr>
            <w:r w:rsidRPr="00067027">
              <w:t>Е</w:t>
            </w:r>
            <w:r w:rsidR="00EB78BF" w:rsidRPr="00067027">
              <w:t>жегодно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A81B5E" w:rsidP="00E937C9">
            <w:pPr>
              <w:ind w:right="-141"/>
            </w:pPr>
            <w:r w:rsidRPr="00067027">
              <w:t xml:space="preserve">Администрация </w:t>
            </w:r>
            <w:r>
              <w:t>, воспитатели</w:t>
            </w:r>
          </w:p>
        </w:tc>
      </w:tr>
      <w:tr w:rsidR="00EB78BF" w:rsidRPr="00067027" w:rsidTr="00B11B3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8BF" w:rsidRPr="00067027" w:rsidRDefault="00EB78BF" w:rsidP="00E742CC">
            <w:pPr>
              <w:numPr>
                <w:ilvl w:val="0"/>
                <w:numId w:val="2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78BF" w:rsidRDefault="00EB78BF" w:rsidP="00E937C9">
            <w:pPr>
              <w:ind w:left="142" w:right="-141"/>
            </w:pPr>
            <w:r w:rsidRPr="00067027">
              <w:t>Участие в конкурсах экологических социальных проектов с целью получения грантов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EB78BF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F9229E" w:rsidP="00E937C9">
            <w:pPr>
              <w:ind w:right="-141"/>
            </w:pPr>
            <w:r w:rsidRPr="00067027">
              <w:t xml:space="preserve">Администрация </w:t>
            </w:r>
            <w:r>
              <w:t>, воспитатели</w:t>
            </w:r>
          </w:p>
        </w:tc>
      </w:tr>
      <w:tr w:rsidR="00EB78BF" w:rsidRPr="00067027" w:rsidTr="00B11B38"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Default="00EB78BF" w:rsidP="00E937C9">
            <w:pPr>
              <w:ind w:left="142" w:right="-141"/>
              <w:rPr>
                <w:i/>
                <w:iCs/>
              </w:rPr>
            </w:pPr>
            <w:r w:rsidRPr="00067027">
              <w:rPr>
                <w:i/>
                <w:iCs/>
              </w:rPr>
              <w:t>Укрепление учебно-методической и законодательной базы</w:t>
            </w:r>
          </w:p>
          <w:p w:rsidR="00B076BF" w:rsidRPr="00067027" w:rsidRDefault="00B076BF" w:rsidP="00E937C9">
            <w:pPr>
              <w:ind w:left="142" w:right="-141"/>
            </w:pPr>
          </w:p>
        </w:tc>
      </w:tr>
      <w:tr w:rsidR="00EB78BF" w:rsidRPr="00067027" w:rsidTr="00B11B38">
        <w:trPr>
          <w:trHeight w:val="5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8BF" w:rsidRPr="00067027" w:rsidRDefault="00EB78BF" w:rsidP="00E742CC">
            <w:pPr>
              <w:numPr>
                <w:ilvl w:val="0"/>
                <w:numId w:val="3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78BF" w:rsidRPr="00067027" w:rsidRDefault="00257130" w:rsidP="00E937C9">
            <w:pPr>
              <w:ind w:left="142" w:right="-141"/>
            </w:pPr>
            <w:r w:rsidRPr="00067027">
              <w:t xml:space="preserve">Разработка программы </w:t>
            </w:r>
            <w:r w:rsidR="00B076BF">
              <w:t>на летний оздоровительный период.</w:t>
            </w:r>
            <w:r w:rsidRPr="00067027"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D0379C" w:rsidP="00E937C9">
            <w:pPr>
              <w:ind w:right="-141"/>
            </w:pPr>
            <w:r w:rsidRPr="00067027">
              <w:t>Е</w:t>
            </w:r>
            <w:r w:rsidR="00257130" w:rsidRPr="00067027">
              <w:t>жегодно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257130" w:rsidP="00F9229E">
            <w:pPr>
              <w:ind w:right="-141"/>
            </w:pPr>
            <w:r w:rsidRPr="00067027">
              <w:t xml:space="preserve">Администрация </w:t>
            </w:r>
          </w:p>
        </w:tc>
      </w:tr>
      <w:tr w:rsidR="00EB78BF" w:rsidRPr="00067027" w:rsidTr="00B11B3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8BF" w:rsidRPr="00067027" w:rsidRDefault="00EB78BF" w:rsidP="00E742CC">
            <w:pPr>
              <w:numPr>
                <w:ilvl w:val="0"/>
                <w:numId w:val="3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78BF" w:rsidRDefault="00D0379C" w:rsidP="00E937C9">
            <w:pPr>
              <w:ind w:left="142" w:right="-141"/>
            </w:pPr>
            <w:r w:rsidRPr="00067027">
              <w:t>Трудоустройство подростков в летний период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D0379C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D0379C" w:rsidP="00F9229E">
            <w:pPr>
              <w:ind w:right="-141"/>
            </w:pPr>
            <w:r w:rsidRPr="00067027">
              <w:t xml:space="preserve">Администрация </w:t>
            </w:r>
          </w:p>
        </w:tc>
      </w:tr>
      <w:tr w:rsidR="00EB78BF" w:rsidRPr="00067027" w:rsidTr="00B11B38"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Default="00EB78BF" w:rsidP="00E937C9">
            <w:pPr>
              <w:ind w:left="142" w:right="-141"/>
              <w:rPr>
                <w:i/>
                <w:iCs/>
              </w:rPr>
            </w:pPr>
            <w:r w:rsidRPr="00067027">
              <w:rPr>
                <w:i/>
                <w:iCs/>
              </w:rPr>
              <w:t>Мероприятия в рамках учебного процесса</w:t>
            </w:r>
          </w:p>
          <w:p w:rsidR="00B076BF" w:rsidRPr="00067027" w:rsidRDefault="00B076BF" w:rsidP="00E937C9">
            <w:pPr>
              <w:ind w:left="142" w:right="-141"/>
            </w:pPr>
          </w:p>
        </w:tc>
      </w:tr>
      <w:tr w:rsidR="00EB78BF" w:rsidRPr="00067027" w:rsidTr="00B11B3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8BF" w:rsidRPr="00067027" w:rsidRDefault="00EB78BF" w:rsidP="00E742CC">
            <w:pPr>
              <w:numPr>
                <w:ilvl w:val="0"/>
                <w:numId w:val="4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78BF" w:rsidRDefault="00CE5951" w:rsidP="00E937C9">
            <w:pPr>
              <w:ind w:left="142" w:right="-141"/>
            </w:pPr>
            <w:r w:rsidRPr="00067027">
              <w:t>Участие в предметных олимпиадах, интеллектуальных марафонах.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CE5951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BF" w:rsidRPr="00067027" w:rsidRDefault="00F9229E" w:rsidP="00E937C9">
            <w:pPr>
              <w:ind w:right="-141"/>
            </w:pPr>
            <w:r>
              <w:t>Соц.педагог</w:t>
            </w:r>
          </w:p>
        </w:tc>
      </w:tr>
      <w:tr w:rsidR="00CE5951" w:rsidRPr="00067027" w:rsidTr="00B11B38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951" w:rsidRPr="00067027" w:rsidRDefault="00CE5951" w:rsidP="00E742CC">
            <w:pPr>
              <w:numPr>
                <w:ilvl w:val="0"/>
                <w:numId w:val="4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951" w:rsidRDefault="00CE5951" w:rsidP="00E937C9">
            <w:pPr>
              <w:ind w:left="142" w:right="-141"/>
            </w:pPr>
            <w:r w:rsidRPr="00067027">
              <w:t>Лекторий «Правила поведения в обществе»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51" w:rsidRPr="00067027" w:rsidRDefault="00CE5951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51" w:rsidRPr="00067027" w:rsidRDefault="00F9229E" w:rsidP="00E937C9">
            <w:pPr>
              <w:ind w:right="-141"/>
            </w:pPr>
            <w:r>
              <w:t>воспитатели</w:t>
            </w:r>
          </w:p>
        </w:tc>
      </w:tr>
      <w:tr w:rsidR="00CE5951" w:rsidRPr="00067027" w:rsidTr="00B11B3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951" w:rsidRPr="00067027" w:rsidRDefault="00CE5951" w:rsidP="00E742CC">
            <w:pPr>
              <w:numPr>
                <w:ilvl w:val="0"/>
                <w:numId w:val="4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76BF" w:rsidRDefault="00CE5951" w:rsidP="00F9229E">
            <w:pPr>
              <w:ind w:left="142" w:right="-141"/>
            </w:pPr>
            <w:r w:rsidRPr="00067027">
              <w:t xml:space="preserve">Проведение мини экопроектов «Чистое утро», «День цветов», «Экологическая почта», «Капелька», </w:t>
            </w:r>
          </w:p>
          <w:p w:rsidR="00CE5951" w:rsidRDefault="00CE5951" w:rsidP="00F9229E">
            <w:pPr>
              <w:ind w:left="142" w:right="-141"/>
            </w:pPr>
            <w:r w:rsidRPr="00067027">
              <w:t>«Животные в моей семье»</w:t>
            </w:r>
          </w:p>
          <w:p w:rsidR="00B076BF" w:rsidRPr="00067027" w:rsidRDefault="00B076BF" w:rsidP="00F9229E">
            <w:pPr>
              <w:ind w:left="142" w:right="-141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51" w:rsidRPr="00067027" w:rsidRDefault="00CE5951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51" w:rsidRPr="00067027" w:rsidRDefault="00F9229E" w:rsidP="00E937C9">
            <w:pPr>
              <w:ind w:right="-141"/>
            </w:pPr>
            <w:r>
              <w:t>воспитатели</w:t>
            </w:r>
          </w:p>
        </w:tc>
      </w:tr>
      <w:tr w:rsidR="00CE5951" w:rsidRPr="00067027" w:rsidTr="00B11B3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951" w:rsidRPr="00067027" w:rsidRDefault="00CE5951" w:rsidP="00E742CC">
            <w:pPr>
              <w:numPr>
                <w:ilvl w:val="0"/>
                <w:numId w:val="4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951" w:rsidRDefault="00CE5951" w:rsidP="00E937C9">
            <w:pPr>
              <w:ind w:left="142" w:right="-141"/>
            </w:pPr>
            <w:r w:rsidRPr="00067027">
              <w:t>Наблюдения за жизнью природы (календарь природы, народные приметы).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51" w:rsidRPr="00067027" w:rsidRDefault="00CE5951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51" w:rsidRPr="00067027" w:rsidRDefault="00F9229E" w:rsidP="00E937C9">
            <w:pPr>
              <w:ind w:right="-141"/>
            </w:pPr>
            <w:r>
              <w:t>воспитатели</w:t>
            </w:r>
          </w:p>
        </w:tc>
      </w:tr>
      <w:tr w:rsidR="00F61DC9" w:rsidRPr="00067027" w:rsidTr="00B11B38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1DC9" w:rsidRPr="00067027" w:rsidRDefault="00F61DC9" w:rsidP="00E742CC">
            <w:pPr>
              <w:numPr>
                <w:ilvl w:val="0"/>
                <w:numId w:val="4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1DC9" w:rsidRDefault="00F61DC9" w:rsidP="00F9229E">
            <w:pPr>
              <w:ind w:left="142" w:right="-141"/>
            </w:pPr>
            <w:r w:rsidRPr="00067027">
              <w:t xml:space="preserve">Сочинение « Природа родного края» </w:t>
            </w:r>
          </w:p>
          <w:p w:rsidR="00B076BF" w:rsidRPr="00067027" w:rsidRDefault="00B076BF" w:rsidP="00F9229E">
            <w:pPr>
              <w:ind w:left="142" w:right="-141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DC9" w:rsidRPr="00067027" w:rsidRDefault="004E42CD" w:rsidP="00E937C9">
            <w:pPr>
              <w:ind w:right="-141"/>
              <w:rPr>
                <w:color w:val="000099"/>
              </w:rPr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DC9" w:rsidRPr="00067027" w:rsidRDefault="00F9229E" w:rsidP="00E937C9">
            <w:pPr>
              <w:ind w:right="-141"/>
            </w:pPr>
            <w:r>
              <w:t>воспитатели</w:t>
            </w:r>
          </w:p>
        </w:tc>
      </w:tr>
      <w:tr w:rsidR="00B54085" w:rsidRPr="00067027" w:rsidTr="00B11B38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085" w:rsidRPr="00067027" w:rsidRDefault="00B54085" w:rsidP="00E742CC">
            <w:pPr>
              <w:numPr>
                <w:ilvl w:val="0"/>
                <w:numId w:val="4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DA" w:rsidRPr="00067027" w:rsidRDefault="00B54085" w:rsidP="00E937C9">
            <w:pPr>
              <w:ind w:left="142" w:right="-141"/>
            </w:pPr>
            <w:r w:rsidRPr="00067027">
              <w:t>Экологические уроки:</w:t>
            </w:r>
            <w:r w:rsidR="001E3CDA" w:rsidRPr="00067027">
              <w:t xml:space="preserve"> </w:t>
            </w:r>
          </w:p>
          <w:p w:rsidR="00B54085" w:rsidRPr="00067027" w:rsidRDefault="001E3CDA" w:rsidP="00E937C9">
            <w:pPr>
              <w:ind w:left="142" w:right="-141"/>
            </w:pPr>
            <w:r w:rsidRPr="00067027">
              <w:t>«Я знаю родной край» (игра 1-5 кл.)</w:t>
            </w:r>
          </w:p>
          <w:p w:rsidR="00B54085" w:rsidRPr="00067027" w:rsidRDefault="00B54085" w:rsidP="00E937C9">
            <w:pPr>
              <w:ind w:left="142" w:right="-141"/>
            </w:pPr>
            <w:r w:rsidRPr="00067027">
              <w:t>«Красная книга» - 6 кл.</w:t>
            </w:r>
          </w:p>
          <w:p w:rsidR="00B54085" w:rsidRPr="00067027" w:rsidRDefault="00B54085" w:rsidP="00E937C9">
            <w:pPr>
              <w:ind w:left="142" w:right="-141"/>
            </w:pPr>
            <w:r w:rsidRPr="00067027">
              <w:t xml:space="preserve">«Охрана животных» - 7 кл. </w:t>
            </w:r>
          </w:p>
          <w:p w:rsidR="001E3CDA" w:rsidRPr="00067027" w:rsidRDefault="00B54085" w:rsidP="00E937C9">
            <w:pPr>
              <w:ind w:left="142" w:right="-141"/>
            </w:pPr>
            <w:r w:rsidRPr="00067027">
              <w:t>«Человек и окружающая среда» 2- 8 кл.</w:t>
            </w:r>
          </w:p>
          <w:p w:rsidR="001E3CDA" w:rsidRPr="00067027" w:rsidRDefault="001E3CDA" w:rsidP="00E937C9">
            <w:pPr>
              <w:ind w:left="142" w:right="-141"/>
            </w:pPr>
            <w:r w:rsidRPr="00067027">
              <w:t>«Экология жилища» (</w:t>
            </w:r>
            <w:r w:rsidR="00B11B38">
              <w:t>занятие-</w:t>
            </w:r>
            <w:r w:rsidRPr="00067027">
              <w:t>исследование 9 кл.)</w:t>
            </w:r>
          </w:p>
          <w:p w:rsidR="00B54085" w:rsidRDefault="001E3CDA" w:rsidP="00E937C9">
            <w:pPr>
              <w:ind w:left="142" w:right="-141"/>
            </w:pPr>
            <w:r w:rsidRPr="00067027">
              <w:t>«Антропогенное воздействие на биосфе</w:t>
            </w:r>
            <w:r w:rsidR="007E2D06" w:rsidRPr="00067027">
              <w:t>ру»</w:t>
            </w:r>
            <w:r w:rsidRPr="00067027">
              <w:t>10-11 кл.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85" w:rsidRPr="00067027" w:rsidRDefault="004E42CD" w:rsidP="00E937C9">
            <w:pPr>
              <w:ind w:right="-141"/>
              <w:rPr>
                <w:color w:val="000099"/>
              </w:rPr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85" w:rsidRPr="00067027" w:rsidRDefault="00B11B38" w:rsidP="00E937C9">
            <w:pPr>
              <w:ind w:right="-141"/>
            </w:pPr>
            <w:r>
              <w:t>воспитатели</w:t>
            </w:r>
          </w:p>
        </w:tc>
      </w:tr>
      <w:tr w:rsidR="001E3CDA" w:rsidRPr="00067027" w:rsidTr="00B11B3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E937C9">
            <w:pPr>
              <w:ind w:left="142" w:right="-141"/>
              <w:rPr>
                <w:i/>
                <w:iCs/>
              </w:rPr>
            </w:pPr>
            <w:r w:rsidRPr="00067027">
              <w:rPr>
                <w:i/>
                <w:iCs/>
              </w:rPr>
              <w:t>Внеклассные мероприятия</w:t>
            </w:r>
          </w:p>
          <w:p w:rsidR="00B076BF" w:rsidRPr="00067027" w:rsidRDefault="00B076BF" w:rsidP="00E937C9">
            <w:pPr>
              <w:ind w:left="142" w:right="-141"/>
            </w:pP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5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E937C9">
            <w:pPr>
              <w:ind w:left="142" w:right="-141"/>
              <w:rPr>
                <w:rStyle w:val="a7"/>
                <w:i w:val="0"/>
              </w:rPr>
            </w:pPr>
            <w:r w:rsidRPr="00067027">
              <w:rPr>
                <w:rStyle w:val="a7"/>
                <w:i w:val="0"/>
              </w:rPr>
              <w:t>Осенний карнавал «Золотая осень »</w:t>
            </w:r>
          </w:p>
          <w:p w:rsidR="00B076BF" w:rsidRPr="00067027" w:rsidRDefault="00B076BF" w:rsidP="00E937C9">
            <w:pPr>
              <w:ind w:left="142" w:right="-141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B11B38" w:rsidP="00E937C9">
            <w:pPr>
              <w:ind w:right="-141"/>
            </w:pPr>
            <w:r>
              <w:t>воспитатели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5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E937C9">
            <w:pPr>
              <w:ind w:left="142" w:right="-141"/>
            </w:pPr>
            <w:r w:rsidRPr="00067027">
              <w:t>Выставка творческих работ «Подарки щедрой осени»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B11B38" w:rsidP="00E937C9">
            <w:pPr>
              <w:ind w:right="-141"/>
            </w:pPr>
            <w:r>
              <w:t>воспитатели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5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E937C9">
            <w:pPr>
              <w:ind w:left="142" w:right="-141"/>
            </w:pPr>
            <w:r w:rsidRPr="00067027">
              <w:t>Выпуск экологических сказок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Апрель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B11B38" w:rsidP="00B11B38">
            <w:pPr>
              <w:ind w:right="-141"/>
            </w:pPr>
            <w:r>
              <w:t>воспитатели</w:t>
            </w:r>
            <w:r w:rsidRPr="00067027">
              <w:t xml:space="preserve"> 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5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E937C9">
            <w:pPr>
              <w:ind w:left="142" w:right="-141"/>
            </w:pPr>
            <w:r w:rsidRPr="00067027">
              <w:t>Оформление фотовыставки «Природа Родины моей»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Апрель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B11B38" w:rsidP="00B11B38">
            <w:pPr>
              <w:ind w:right="-141"/>
            </w:pPr>
            <w:r>
              <w:t>воспитатели</w:t>
            </w:r>
            <w:r w:rsidRPr="00067027">
              <w:t xml:space="preserve"> 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5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BC4BE6" w:rsidP="00B11B38">
            <w:pPr>
              <w:ind w:left="142" w:right="-141"/>
            </w:pPr>
            <w:r>
              <w:t>Оформление экологического стенда</w:t>
            </w:r>
            <w:r w:rsidR="001E3CDA" w:rsidRPr="00067027">
              <w:t xml:space="preserve"> по календарю экологических дат</w:t>
            </w:r>
          </w:p>
          <w:p w:rsidR="00B076BF" w:rsidRPr="00067027" w:rsidRDefault="00B076BF" w:rsidP="00B11B38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B11B38" w:rsidP="00B11B38">
            <w:pPr>
              <w:ind w:right="-141"/>
            </w:pPr>
            <w:r>
              <w:t>воспитатели</w:t>
            </w:r>
            <w:r w:rsidRPr="00067027">
              <w:t xml:space="preserve"> 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5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937C9">
            <w:pPr>
              <w:ind w:left="142" w:right="-141"/>
            </w:pPr>
            <w:r w:rsidRPr="00067027">
              <w:t xml:space="preserve">Акции: </w:t>
            </w:r>
          </w:p>
          <w:p w:rsidR="001E3CDA" w:rsidRPr="00067027" w:rsidRDefault="001E3CDA" w:rsidP="00E937C9">
            <w:pPr>
              <w:ind w:left="142" w:right="-141"/>
              <w:rPr>
                <w:i/>
              </w:rPr>
            </w:pPr>
            <w:r w:rsidRPr="00067027">
              <w:rPr>
                <w:i/>
              </w:rPr>
              <w:t>1 апреля</w:t>
            </w:r>
            <w:r w:rsidRPr="00067027">
              <w:t xml:space="preserve"> – День птиц (КВН - «Птичьи разговоры»; постройка и развешивание скворечников - «Помоги птицам</w:t>
            </w:r>
            <w:r w:rsidRPr="00067027">
              <w:rPr>
                <w:i/>
              </w:rPr>
              <w:t>»,</w:t>
            </w:r>
            <w:r w:rsidRPr="00067027">
              <w:rPr>
                <w:rStyle w:val="a7"/>
                <w:i w:val="0"/>
              </w:rPr>
              <w:t xml:space="preserve"> постройка кормушек и кормление птиц  - </w:t>
            </w:r>
            <w:r w:rsidRPr="00067027">
              <w:t>«Птичья столовая»)</w:t>
            </w:r>
          </w:p>
          <w:p w:rsidR="001E3CDA" w:rsidRPr="00067027" w:rsidRDefault="001E3CDA" w:rsidP="00E937C9">
            <w:pPr>
              <w:ind w:left="142" w:right="-141"/>
            </w:pPr>
            <w:r w:rsidRPr="00067027">
              <w:rPr>
                <w:i/>
              </w:rPr>
              <w:t>7 апреля</w:t>
            </w:r>
            <w:r w:rsidRPr="00067027">
              <w:t xml:space="preserve"> – День здоровья, </w:t>
            </w:r>
          </w:p>
          <w:p w:rsidR="00E937C9" w:rsidRDefault="001E3CDA" w:rsidP="00E937C9">
            <w:pPr>
              <w:ind w:left="142" w:right="-141"/>
            </w:pPr>
            <w:r w:rsidRPr="00067027">
              <w:rPr>
                <w:i/>
              </w:rPr>
              <w:t>22 апреля</w:t>
            </w:r>
            <w:r w:rsidRPr="00067027">
              <w:t xml:space="preserve"> – День Земли </w:t>
            </w:r>
          </w:p>
          <w:p w:rsidR="001E3CDA" w:rsidRPr="00067027" w:rsidRDefault="001E3CDA" w:rsidP="00E937C9">
            <w:pPr>
              <w:ind w:left="142" w:right="-141"/>
            </w:pPr>
            <w:r w:rsidRPr="00067027">
              <w:rPr>
                <w:i/>
              </w:rPr>
              <w:lastRenderedPageBreak/>
              <w:t>4 октября</w:t>
            </w:r>
            <w:r w:rsidRPr="00067027">
              <w:t xml:space="preserve"> – День защиты животных, </w:t>
            </w:r>
          </w:p>
          <w:p w:rsidR="001E3CDA" w:rsidRDefault="001E3CDA" w:rsidP="00E937C9">
            <w:pPr>
              <w:ind w:left="142" w:right="-141"/>
            </w:pPr>
            <w:r w:rsidRPr="00067027">
              <w:rPr>
                <w:i/>
              </w:rPr>
              <w:t>22 марта</w:t>
            </w:r>
            <w:r w:rsidRPr="00067027">
              <w:t xml:space="preserve"> – Всемирный день воды (</w:t>
            </w:r>
            <w:r w:rsidR="00E937C9">
              <w:t>инфо-урок</w:t>
            </w:r>
            <w:r w:rsidRPr="00067027">
              <w:t xml:space="preserve"> «Вода – удивительное вещество!»)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lastRenderedPageBreak/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B11B38" w:rsidP="00B11B38">
            <w:pPr>
              <w:ind w:right="-141"/>
            </w:pPr>
            <w:r>
              <w:t>воспитатели</w:t>
            </w:r>
            <w:r w:rsidRPr="00067027">
              <w:t xml:space="preserve"> 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5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E937C9">
            <w:pPr>
              <w:ind w:left="142" w:right="-141"/>
            </w:pPr>
            <w:r w:rsidRPr="00067027">
              <w:t xml:space="preserve">Дни здоровья. 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E937C9" w:rsidP="00E937C9">
            <w:pPr>
              <w:ind w:right="-141"/>
            </w:pPr>
            <w:r>
              <w:t>Осень, весна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B11B38" w:rsidP="00B11B38">
            <w:pPr>
              <w:ind w:right="-141"/>
            </w:pPr>
            <w:r>
              <w:t>воспитатели</w:t>
            </w:r>
            <w:r w:rsidRPr="00067027">
              <w:t xml:space="preserve"> 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5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E937C9">
            <w:pPr>
              <w:ind w:left="142" w:right="-141"/>
            </w:pPr>
            <w:r w:rsidRPr="00067027">
              <w:t>Лекторий «Загрязнение воздуха в помещениях»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B11B38" w:rsidP="00B11B38">
            <w:pPr>
              <w:ind w:right="-141"/>
            </w:pPr>
            <w:r>
              <w:t>воспитатели</w:t>
            </w:r>
            <w:r w:rsidRPr="00067027">
              <w:t xml:space="preserve"> 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5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F" w:rsidRDefault="001E3CDA" w:rsidP="00E937C9">
            <w:pPr>
              <w:ind w:left="142" w:right="-141"/>
              <w:rPr>
                <w:rStyle w:val="a7"/>
              </w:rPr>
            </w:pPr>
            <w:r w:rsidRPr="00067027">
              <w:t>Трудовые десанты, экологические субботники</w:t>
            </w:r>
            <w:r w:rsidRPr="00067027">
              <w:rPr>
                <w:rStyle w:val="a7"/>
              </w:rPr>
              <w:t xml:space="preserve"> «Чистота спасет мир: Чистая улица. Чистый двор</w:t>
            </w:r>
          </w:p>
          <w:p w:rsidR="001E3CDA" w:rsidRPr="00067027" w:rsidRDefault="001E3CDA" w:rsidP="00E937C9">
            <w:pPr>
              <w:ind w:left="142" w:right="-141"/>
            </w:pPr>
            <w:r w:rsidRPr="00067027">
              <w:rPr>
                <w:rStyle w:val="a7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B11B38">
            <w:pPr>
              <w:ind w:right="-141"/>
            </w:pPr>
            <w:r w:rsidRPr="00067027">
              <w:t xml:space="preserve">Администрация </w:t>
            </w:r>
            <w:r w:rsidR="00B11B38">
              <w:t>воспитатели</w:t>
            </w:r>
            <w:r w:rsidR="00B11B38" w:rsidRPr="00067027">
              <w:t xml:space="preserve"> 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5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E937C9">
            <w:pPr>
              <w:ind w:left="142" w:right="-141"/>
            </w:pPr>
            <w:r w:rsidRPr="00067027">
              <w:t>Конкурсы рисунков и плакатов, посвященные экологическим датам «Экологический колокол», «Чистый воздух», «Сохраним нашу планету»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Зам. директора по ВР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5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E937C9">
            <w:pPr>
              <w:ind w:left="142" w:right="-141"/>
            </w:pPr>
            <w:r w:rsidRPr="00067027">
              <w:t>Конкурс на лучшую поделку из природного материала «Лесное диво»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B11B38" w:rsidP="00B11B38">
            <w:pPr>
              <w:ind w:right="-141"/>
            </w:pPr>
            <w:r>
              <w:t>воспитатели</w:t>
            </w:r>
            <w:r w:rsidRPr="00067027">
              <w:t xml:space="preserve"> 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5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E937C9">
            <w:pPr>
              <w:ind w:left="142" w:right="-141"/>
            </w:pPr>
            <w:r w:rsidRPr="00067027">
              <w:t>Конкурс поделок из бытовых отходов «Вторая жизнь пластиковой бутылки», «Чистая планета»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B11B38" w:rsidP="00B11B38">
            <w:pPr>
              <w:ind w:right="-141"/>
            </w:pPr>
            <w:r>
              <w:t>воспитатели</w:t>
            </w:r>
            <w:r w:rsidRPr="00067027">
              <w:t xml:space="preserve"> </w:t>
            </w:r>
          </w:p>
        </w:tc>
      </w:tr>
      <w:tr w:rsidR="001E3CDA" w:rsidRPr="00067027" w:rsidTr="00B11B3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E937C9">
            <w:pPr>
              <w:ind w:left="142" w:right="-141"/>
              <w:rPr>
                <w:i/>
                <w:iCs/>
              </w:rPr>
            </w:pPr>
            <w:r w:rsidRPr="00067027">
              <w:rPr>
                <w:i/>
                <w:iCs/>
              </w:rPr>
              <w:t>Научно-методическая работа</w:t>
            </w:r>
          </w:p>
          <w:p w:rsidR="00B076BF" w:rsidRPr="00067027" w:rsidRDefault="00B076BF" w:rsidP="00E937C9">
            <w:pPr>
              <w:ind w:left="142" w:right="-141"/>
            </w:pP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6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B11B38">
            <w:pPr>
              <w:ind w:left="142" w:right="-141"/>
            </w:pPr>
            <w:r w:rsidRPr="00067027">
              <w:t xml:space="preserve">Анализ состояния экологического воспитания (через тестирование и анкетирование </w:t>
            </w:r>
            <w:r w:rsidR="00B11B38">
              <w:t>воспитанников)</w:t>
            </w:r>
          </w:p>
          <w:p w:rsidR="00B076BF" w:rsidRPr="00067027" w:rsidRDefault="00B076BF" w:rsidP="00B11B38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B11B38" w:rsidP="00B11B38">
            <w:pPr>
              <w:ind w:right="-141"/>
            </w:pPr>
            <w:r>
              <w:t>воспитатели</w:t>
            </w:r>
            <w:r w:rsidRPr="00067027">
              <w:t xml:space="preserve"> 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6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E937C9">
            <w:pPr>
              <w:ind w:left="142" w:right="-141"/>
            </w:pPr>
            <w:r w:rsidRPr="00067027">
              <w:t>Изучение проблемы экологического воспитания, определение целей и задач педагогического коллектива.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B11B38" w:rsidP="00E937C9">
            <w:pPr>
              <w:ind w:right="-141"/>
            </w:pPr>
            <w:r>
              <w:t>Зав. по реаб. работе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6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B11B38">
            <w:pPr>
              <w:ind w:left="142" w:right="-141"/>
            </w:pPr>
            <w:r w:rsidRPr="00067027">
              <w:t>Методический семинар «Формы и методы экологического воспитания школьников»</w:t>
            </w:r>
          </w:p>
          <w:p w:rsidR="00B076BF" w:rsidRPr="00067027" w:rsidRDefault="00B076BF" w:rsidP="00B11B38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По мере необходимости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B11B38" w:rsidP="00B11B38">
            <w:pPr>
              <w:ind w:right="-141"/>
            </w:pPr>
            <w:r>
              <w:t>Зав. по реаб. работе</w:t>
            </w:r>
            <w:r w:rsidRPr="00067027">
              <w:t xml:space="preserve"> 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67027" w:rsidRDefault="001E3CDA" w:rsidP="00E742CC">
            <w:pPr>
              <w:numPr>
                <w:ilvl w:val="0"/>
                <w:numId w:val="6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Default="001E3CDA" w:rsidP="00B11B38">
            <w:pPr>
              <w:ind w:left="142" w:right="-141"/>
            </w:pPr>
            <w:r w:rsidRPr="00067027">
              <w:t>Участие в районных методических  семинарах по проблемам экологического воспитания.</w:t>
            </w:r>
          </w:p>
          <w:p w:rsidR="00B076BF" w:rsidRPr="00067027" w:rsidRDefault="00B076BF" w:rsidP="00B11B38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1E3CDA" w:rsidP="00E937C9">
            <w:pPr>
              <w:ind w:right="-141"/>
            </w:pPr>
            <w:r w:rsidRPr="00067027">
              <w:t>По мере необходимости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DA" w:rsidRPr="00067027" w:rsidRDefault="00B11B38" w:rsidP="00E937C9">
            <w:pPr>
              <w:ind w:right="-141"/>
            </w:pPr>
            <w:r>
              <w:t>Зав. по реаб. работе</w:t>
            </w:r>
          </w:p>
        </w:tc>
      </w:tr>
      <w:tr w:rsidR="001E3CDA" w:rsidRPr="00067027" w:rsidTr="00B11B3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DA" w:rsidRDefault="001E3CDA" w:rsidP="00E937C9">
            <w:pPr>
              <w:ind w:left="142" w:right="-141"/>
              <w:rPr>
                <w:i/>
              </w:rPr>
            </w:pPr>
            <w:r w:rsidRPr="00067027">
              <w:rPr>
                <w:i/>
              </w:rPr>
              <w:t>Работа с родителями</w:t>
            </w:r>
          </w:p>
          <w:p w:rsidR="00B076BF" w:rsidRPr="00067027" w:rsidRDefault="00B076BF" w:rsidP="00E937C9">
            <w:pPr>
              <w:ind w:left="142" w:right="-141"/>
            </w:pP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DA" w:rsidRPr="00067027" w:rsidRDefault="001E3CDA" w:rsidP="00E742CC">
            <w:pPr>
              <w:numPr>
                <w:ilvl w:val="0"/>
                <w:numId w:val="7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DA" w:rsidRPr="00067027" w:rsidRDefault="001E3CDA" w:rsidP="00E937C9">
            <w:pPr>
              <w:ind w:left="142" w:right="-141"/>
            </w:pPr>
            <w:r w:rsidRPr="00067027">
              <w:t xml:space="preserve">Родительский всеобуч </w:t>
            </w:r>
          </w:p>
          <w:p w:rsidR="001E3CDA" w:rsidRPr="00067027" w:rsidRDefault="001E3CDA" w:rsidP="00E937C9">
            <w:pPr>
              <w:ind w:left="142" w:right="-141"/>
            </w:pPr>
            <w:r w:rsidRPr="00067027">
              <w:t>«Как сохранить здоровье ребенка»,</w:t>
            </w:r>
          </w:p>
          <w:p w:rsidR="001E3CDA" w:rsidRPr="00067027" w:rsidRDefault="001E3CDA" w:rsidP="00E937C9">
            <w:pPr>
              <w:ind w:left="142" w:right="-141"/>
            </w:pPr>
            <w:r w:rsidRPr="00067027">
              <w:t>«Влияние телевидения и компьютерных игр на здоровье школьника»,</w:t>
            </w:r>
          </w:p>
          <w:p w:rsidR="001E3CDA" w:rsidRPr="00067027" w:rsidRDefault="001E3CDA" w:rsidP="00E937C9">
            <w:pPr>
              <w:ind w:left="142" w:right="-141"/>
            </w:pPr>
            <w:r w:rsidRPr="00067027">
              <w:t>«Домашняя экология».</w:t>
            </w:r>
            <w:r w:rsidRPr="00067027"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CDA" w:rsidRPr="00067027" w:rsidRDefault="001E3CDA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CDA" w:rsidRPr="00067027" w:rsidRDefault="00B11B38" w:rsidP="00E937C9">
            <w:pPr>
              <w:ind w:right="-141"/>
            </w:pPr>
            <w:r>
              <w:t>Соц.педагог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DA" w:rsidRPr="00067027" w:rsidRDefault="001E3CDA" w:rsidP="00E742CC">
            <w:pPr>
              <w:numPr>
                <w:ilvl w:val="0"/>
                <w:numId w:val="7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DA" w:rsidRPr="00067027" w:rsidRDefault="001E3CDA" w:rsidP="00E937C9">
            <w:pPr>
              <w:ind w:left="142" w:right="-141"/>
            </w:pPr>
            <w:r w:rsidRPr="00067027">
              <w:t>Экологический всеобуч:</w:t>
            </w:r>
          </w:p>
          <w:p w:rsidR="001E3CDA" w:rsidRDefault="001E3CDA" w:rsidP="00E937C9">
            <w:pPr>
              <w:ind w:left="142" w:right="-141"/>
            </w:pPr>
            <w:r w:rsidRPr="00067027">
              <w:t>«Как воспитать любовь к природе»</w:t>
            </w:r>
          </w:p>
          <w:p w:rsidR="00B076BF" w:rsidRPr="00067027" w:rsidRDefault="00B076BF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CDA" w:rsidRPr="00067027" w:rsidRDefault="001E3CDA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CDA" w:rsidRPr="00067027" w:rsidRDefault="00B11B38" w:rsidP="00E937C9">
            <w:pPr>
              <w:ind w:right="-141"/>
            </w:pPr>
            <w:r>
              <w:t>воспитатели</w:t>
            </w:r>
          </w:p>
        </w:tc>
      </w:tr>
      <w:tr w:rsidR="001E3CDA" w:rsidRPr="00067027" w:rsidTr="00B11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DA" w:rsidRPr="00067027" w:rsidRDefault="001E3CDA" w:rsidP="00E742CC">
            <w:pPr>
              <w:numPr>
                <w:ilvl w:val="0"/>
                <w:numId w:val="7"/>
              </w:numPr>
              <w:ind w:left="0" w:right="-141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DA" w:rsidRPr="00067027" w:rsidRDefault="001E3CDA" w:rsidP="00E937C9">
            <w:pPr>
              <w:ind w:left="142" w:right="-141"/>
            </w:pPr>
            <w:r w:rsidRPr="00067027">
              <w:t xml:space="preserve">Экологические акции: </w:t>
            </w:r>
          </w:p>
          <w:p w:rsidR="001E3CDA" w:rsidRPr="00067027" w:rsidRDefault="006C7305" w:rsidP="00E937C9">
            <w:pPr>
              <w:ind w:left="142" w:right="-141"/>
            </w:pPr>
            <w:r w:rsidRPr="00067027">
              <w:t xml:space="preserve"> </w:t>
            </w:r>
            <w:r w:rsidR="00B11B38">
              <w:t>«Наш</w:t>
            </w:r>
            <w:r w:rsidR="001E3CDA" w:rsidRPr="00067027">
              <w:t xml:space="preserve"> двор», </w:t>
            </w:r>
          </w:p>
          <w:p w:rsidR="001E3CDA" w:rsidRPr="00067027" w:rsidRDefault="001E3CDA" w:rsidP="00E937C9">
            <w:pPr>
              <w:ind w:left="142" w:right="-141"/>
            </w:pPr>
            <w:r w:rsidRPr="00067027">
              <w:t xml:space="preserve">«Посади дерево», </w:t>
            </w:r>
          </w:p>
          <w:p w:rsidR="001E3CDA" w:rsidRPr="00067027" w:rsidRDefault="001E3CDA" w:rsidP="00E937C9">
            <w:pPr>
              <w:ind w:left="142" w:right="-14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CDA" w:rsidRPr="00067027" w:rsidRDefault="001E3CDA" w:rsidP="00E937C9">
            <w:pPr>
              <w:ind w:right="-141"/>
            </w:pPr>
            <w:r w:rsidRPr="00067027">
              <w:t>Ежегодно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CDA" w:rsidRPr="00067027" w:rsidRDefault="00B11B38" w:rsidP="00B11B38">
            <w:pPr>
              <w:ind w:right="-141"/>
            </w:pPr>
            <w:r>
              <w:t>Зав. по реаб. работе</w:t>
            </w:r>
            <w:r w:rsidRPr="00067027">
              <w:t xml:space="preserve"> </w:t>
            </w:r>
          </w:p>
        </w:tc>
      </w:tr>
    </w:tbl>
    <w:p w:rsidR="00EB78BF" w:rsidRPr="00067027" w:rsidRDefault="00EB78BF" w:rsidP="00067027">
      <w:pPr>
        <w:ind w:firstLine="284"/>
        <w:rPr>
          <w:color w:val="993366"/>
        </w:rPr>
      </w:pPr>
    </w:p>
    <w:p w:rsidR="009D6890" w:rsidRPr="00067027" w:rsidRDefault="009D6890" w:rsidP="00067027">
      <w:pPr>
        <w:ind w:firstLine="284"/>
        <w:rPr>
          <w:color w:val="993366"/>
        </w:rPr>
      </w:pPr>
    </w:p>
    <w:p w:rsidR="009D6890" w:rsidRPr="00067027" w:rsidRDefault="009D6890" w:rsidP="00067027">
      <w:pPr>
        <w:ind w:firstLine="284"/>
        <w:rPr>
          <w:color w:val="993366"/>
        </w:rPr>
      </w:pPr>
    </w:p>
    <w:p w:rsidR="009D6890" w:rsidRPr="00067027" w:rsidRDefault="009D6890" w:rsidP="00067027">
      <w:pPr>
        <w:ind w:firstLine="284"/>
        <w:rPr>
          <w:color w:val="993366"/>
        </w:rPr>
      </w:pPr>
    </w:p>
    <w:p w:rsidR="00557E44" w:rsidRPr="00067027" w:rsidRDefault="00557E44" w:rsidP="00067027">
      <w:pPr>
        <w:ind w:firstLine="284"/>
        <w:rPr>
          <w:b/>
          <w:color w:val="000099"/>
        </w:rPr>
      </w:pPr>
      <w:r w:rsidRPr="00067027">
        <w:rPr>
          <w:b/>
        </w:rPr>
        <w:lastRenderedPageBreak/>
        <w:t>Ожидаемые конечные результаты</w:t>
      </w:r>
    </w:p>
    <w:p w:rsidR="00557E44" w:rsidRPr="00067027" w:rsidRDefault="00557E44" w:rsidP="00067027">
      <w:pPr>
        <w:ind w:firstLine="284"/>
      </w:pPr>
      <w:r w:rsidRPr="00067027">
        <w:t>Воспитание чувства ответственности за судьбу природы своей Родины, понимания необходимости научиться беречь свой дом, свою Землю.</w:t>
      </w:r>
    </w:p>
    <w:p w:rsidR="00F03919" w:rsidRPr="00067027" w:rsidRDefault="00557E44" w:rsidP="00067027">
      <w:pPr>
        <w:ind w:firstLine="284"/>
      </w:pPr>
      <w:r w:rsidRPr="00067027">
        <w:t>Осознание учащимися важной роли экологии в решении глобальных проблем современности.</w:t>
      </w:r>
    </w:p>
    <w:p w:rsidR="00F03919" w:rsidRPr="00067027" w:rsidRDefault="00F03919" w:rsidP="00067027">
      <w:pPr>
        <w:ind w:firstLine="284"/>
      </w:pPr>
      <w:r w:rsidRPr="00067027">
        <w:t xml:space="preserve">Повышение общей экологической культуры </w:t>
      </w:r>
      <w:r w:rsidR="00B11B38">
        <w:t>воспитанников и их</w:t>
      </w:r>
      <w:r w:rsidRPr="00067027">
        <w:t xml:space="preserve"> родителей</w:t>
      </w:r>
    </w:p>
    <w:p w:rsidR="00F03919" w:rsidRPr="00067027" w:rsidRDefault="00F03919" w:rsidP="00067027">
      <w:pPr>
        <w:ind w:firstLine="284"/>
      </w:pPr>
      <w:r w:rsidRPr="00067027">
        <w:t>Улучшение экологической ситуации в  поселке.</w:t>
      </w:r>
    </w:p>
    <w:p w:rsidR="000965A8" w:rsidRPr="00067027" w:rsidRDefault="000965A8" w:rsidP="00067027">
      <w:pPr>
        <w:ind w:firstLine="284"/>
        <w:rPr>
          <w:rStyle w:val="a8"/>
        </w:rPr>
      </w:pPr>
    </w:p>
    <w:p w:rsidR="000965A8" w:rsidRPr="00067027" w:rsidRDefault="000965A8" w:rsidP="00067027">
      <w:pPr>
        <w:ind w:firstLine="284"/>
      </w:pPr>
      <w:r w:rsidRPr="00067027">
        <w:rPr>
          <w:rStyle w:val="a8"/>
        </w:rPr>
        <w:t>Мониторинг</w:t>
      </w:r>
    </w:p>
    <w:p w:rsidR="000965A8" w:rsidRPr="00067027" w:rsidRDefault="000965A8" w:rsidP="00067027">
      <w:pPr>
        <w:ind w:firstLine="284"/>
      </w:pPr>
      <w:r w:rsidRPr="00067027">
        <w:t xml:space="preserve">С целью изучения эффективности экологического воспитания </w:t>
      </w:r>
      <w:r w:rsidR="0039130E" w:rsidRPr="00067027">
        <w:t xml:space="preserve"> и образования </w:t>
      </w:r>
      <w:r w:rsidRPr="00067027">
        <w:t>проводится диагностика уровня воспитанности</w:t>
      </w:r>
      <w:r w:rsidR="0039130E" w:rsidRPr="00067027">
        <w:t xml:space="preserve"> через  </w:t>
      </w:r>
      <w:r w:rsidRPr="00067027">
        <w:t xml:space="preserve"> анкетирование В определении уровня воспитанности используется методика Н.П.Капустина, по которой одним из критериев является отношение к природе. Этот критерий складывается из бережного отношения к земле,  к растениям, к животным, стремления сохранить природу в повседневной жизнедеятельности и труде,  оказать помощь природе.</w:t>
      </w:r>
    </w:p>
    <w:p w:rsidR="002F394C" w:rsidRPr="00067027" w:rsidRDefault="002F394C" w:rsidP="00067027">
      <w:pPr>
        <w:ind w:firstLine="284"/>
      </w:pPr>
    </w:p>
    <w:p w:rsidR="00103BF7" w:rsidRDefault="00103BF7" w:rsidP="00067027">
      <w:pPr>
        <w:ind w:firstLine="284"/>
      </w:pPr>
    </w:p>
    <w:p w:rsidR="002F394C" w:rsidRPr="00067027" w:rsidRDefault="002F394C" w:rsidP="00067027">
      <w:pPr>
        <w:ind w:firstLine="284"/>
      </w:pPr>
      <w:r w:rsidRPr="00067027">
        <w:t>Предлагаемые материалы помогут в определении уровня воспитанности и саморазвития своих воспитанников.</w:t>
      </w:r>
    </w:p>
    <w:p w:rsidR="002F394C" w:rsidRPr="00067027" w:rsidRDefault="002F394C" w:rsidP="00067027">
      <w:pPr>
        <w:ind w:firstLine="284"/>
      </w:pPr>
      <w:r w:rsidRPr="00067027">
        <w:t xml:space="preserve">Существенное влияние на развитие личности </w:t>
      </w:r>
      <w:r w:rsidR="00B11B38">
        <w:t xml:space="preserve">воспитанника </w:t>
      </w:r>
      <w:r w:rsidRPr="00067027">
        <w:t xml:space="preserve">оказывает </w:t>
      </w:r>
      <w:r w:rsidR="00B11B38">
        <w:t>коллектив, равно как и воспитанник</w:t>
      </w:r>
      <w:r w:rsidRPr="00067027">
        <w:t xml:space="preserve"> оказывает свое влияние на развитие коллектива, в котором он  находится.</w:t>
      </w:r>
    </w:p>
    <w:p w:rsidR="00224229" w:rsidRDefault="00224229" w:rsidP="00067027">
      <w:pPr>
        <w:ind w:firstLine="284"/>
      </w:pPr>
    </w:p>
    <w:p w:rsidR="00224229" w:rsidRDefault="00224229" w:rsidP="00067027">
      <w:pPr>
        <w:ind w:firstLine="284"/>
      </w:pPr>
    </w:p>
    <w:p w:rsidR="00224229" w:rsidRDefault="00224229" w:rsidP="00067027">
      <w:pPr>
        <w:ind w:firstLine="284"/>
      </w:pPr>
    </w:p>
    <w:p w:rsidR="00DD41EB" w:rsidRPr="00067027" w:rsidRDefault="005F087C" w:rsidP="00067027">
      <w:pPr>
        <w:ind w:firstLine="284"/>
      </w:pPr>
      <w:r w:rsidRPr="00067027">
        <w:t>Литература</w:t>
      </w:r>
      <w:r w:rsidR="00224229">
        <w:t>:</w:t>
      </w:r>
    </w:p>
    <w:p w:rsidR="009D0462" w:rsidRPr="00067027" w:rsidRDefault="00D460CD" w:rsidP="00067027">
      <w:pPr>
        <w:ind w:firstLine="284"/>
      </w:pPr>
      <w:r w:rsidRPr="00067027">
        <w:t xml:space="preserve">1. </w:t>
      </w:r>
      <w:r w:rsidR="009D0462" w:rsidRPr="00067027">
        <w:t>Адам А.М. Глоссарий по экологии, экологической безопасности техносферы, природопользованию и охрана окружающей среды.</w:t>
      </w:r>
      <w:r w:rsidR="00764B81" w:rsidRPr="00067027">
        <w:t xml:space="preserve"> -</w:t>
      </w:r>
      <w:r w:rsidR="009D0462" w:rsidRPr="00067027">
        <w:t xml:space="preserve"> Томск: изд. «ТГАСУ» 2008</w:t>
      </w:r>
    </w:p>
    <w:p w:rsidR="00470AD9" w:rsidRPr="00067027" w:rsidRDefault="00470AD9" w:rsidP="00067027">
      <w:pPr>
        <w:ind w:firstLine="284"/>
      </w:pPr>
      <w:r w:rsidRPr="00067027">
        <w:t>2. Буковский Е.М. Экологические олимпиады для учащихся 9-11 классов.</w:t>
      </w:r>
      <w:r w:rsidR="00773AC3" w:rsidRPr="00067027">
        <w:t xml:space="preserve"> М: изд. «АРКТИ» 2008</w:t>
      </w:r>
    </w:p>
    <w:p w:rsidR="00E47585" w:rsidRPr="00067027" w:rsidRDefault="00E47585" w:rsidP="00067027">
      <w:pPr>
        <w:ind w:firstLine="284"/>
      </w:pPr>
      <w:r w:rsidRPr="00067027">
        <w:t>3. Былова А.М., Шорина Н.И. Экология растений. М: изд. «Вентана-Граф» 2007</w:t>
      </w:r>
    </w:p>
    <w:p w:rsidR="00D460CD" w:rsidRPr="00067027" w:rsidRDefault="00E47585" w:rsidP="00067027">
      <w:pPr>
        <w:ind w:firstLine="284"/>
      </w:pPr>
      <w:r w:rsidRPr="00067027">
        <w:t>4</w:t>
      </w:r>
      <w:r w:rsidR="00D460CD" w:rsidRPr="00067027">
        <w:t xml:space="preserve">. Воронцов А.И. Охрана природы. </w:t>
      </w:r>
      <w:r w:rsidR="00764B81" w:rsidRPr="00067027">
        <w:t xml:space="preserve">- </w:t>
      </w:r>
      <w:r w:rsidR="00D460CD" w:rsidRPr="00067027">
        <w:t>М: «Агропромиздат» 1989</w:t>
      </w:r>
    </w:p>
    <w:p w:rsidR="00764B81" w:rsidRPr="00067027" w:rsidRDefault="00E47585" w:rsidP="00067027">
      <w:pPr>
        <w:ind w:firstLine="284"/>
      </w:pPr>
      <w:r w:rsidRPr="00067027">
        <w:t xml:space="preserve">5. </w:t>
      </w:r>
      <w:r w:rsidR="00764B81" w:rsidRPr="00067027">
        <w:t>Высоцская М.В. Биология и экология 10-11 классы. Проектная деятельность учащихся. - Волгоград: изд. «Учитель» 2007</w:t>
      </w:r>
    </w:p>
    <w:p w:rsidR="00D460CD" w:rsidRPr="00067027" w:rsidRDefault="00E47585" w:rsidP="00067027">
      <w:pPr>
        <w:ind w:firstLine="284"/>
      </w:pPr>
      <w:r w:rsidRPr="00067027">
        <w:t>6</w:t>
      </w:r>
      <w:r w:rsidR="00D460CD" w:rsidRPr="00067027">
        <w:t>. Вторая городская научно-практическая конференция</w:t>
      </w:r>
      <w:r w:rsidR="00D4425C" w:rsidRPr="00067027">
        <w:t xml:space="preserve"> </w:t>
      </w:r>
      <w:r w:rsidR="00D460CD" w:rsidRPr="00067027">
        <w:t>школьников по экологии и географии</w:t>
      </w:r>
      <w:r w:rsidR="00D4425C" w:rsidRPr="00067027">
        <w:t xml:space="preserve"> «В краю кедровом». </w:t>
      </w:r>
      <w:r w:rsidR="00764B81" w:rsidRPr="00067027">
        <w:t xml:space="preserve">- </w:t>
      </w:r>
      <w:r w:rsidR="00D4425C" w:rsidRPr="00067027">
        <w:t>Томск: 2005</w:t>
      </w:r>
    </w:p>
    <w:p w:rsidR="00D4425C" w:rsidRPr="00067027" w:rsidRDefault="00E47585" w:rsidP="00067027">
      <w:pPr>
        <w:ind w:firstLine="284"/>
      </w:pPr>
      <w:r w:rsidRPr="00067027">
        <w:t>7</w:t>
      </w:r>
      <w:r w:rsidR="00D4425C" w:rsidRPr="00067027">
        <w:t>. Вишнякова С.М. Экология и охрана окружающей среды. Толковый термилогический словарь.</w:t>
      </w:r>
      <w:r w:rsidR="00764B81" w:rsidRPr="00067027">
        <w:t xml:space="preserve"> -</w:t>
      </w:r>
      <w:r w:rsidR="00D4425C" w:rsidRPr="00067027">
        <w:t xml:space="preserve"> М: изд. «Всемирный следопыт» 19</w:t>
      </w:r>
      <w:r w:rsidR="00470AD9" w:rsidRPr="00067027">
        <w:t>98</w:t>
      </w:r>
    </w:p>
    <w:p w:rsidR="00D4425C" w:rsidRPr="00067027" w:rsidRDefault="00E47585" w:rsidP="00067027">
      <w:pPr>
        <w:ind w:firstLine="284"/>
      </w:pPr>
      <w:r w:rsidRPr="00067027">
        <w:t>8</w:t>
      </w:r>
      <w:r w:rsidR="00D4425C" w:rsidRPr="00067027">
        <w:t>. Гурова К.П. Прогресс и природа.</w:t>
      </w:r>
      <w:r w:rsidR="00764B81" w:rsidRPr="00067027">
        <w:t xml:space="preserve"> -</w:t>
      </w:r>
      <w:r w:rsidR="00D4425C" w:rsidRPr="00067027">
        <w:t xml:space="preserve"> М: изд. «Всемирный следопыт»</w:t>
      </w:r>
      <w:r w:rsidR="00470AD9" w:rsidRPr="00067027">
        <w:t xml:space="preserve"> </w:t>
      </w:r>
      <w:r w:rsidR="00D4425C" w:rsidRPr="00067027">
        <w:t>1986</w:t>
      </w:r>
    </w:p>
    <w:p w:rsidR="0005079A" w:rsidRPr="00067027" w:rsidRDefault="00E47585" w:rsidP="00067027">
      <w:pPr>
        <w:ind w:firstLine="284"/>
      </w:pPr>
      <w:r w:rsidRPr="00067027">
        <w:t xml:space="preserve">9. </w:t>
      </w:r>
      <w:r w:rsidR="0005079A" w:rsidRPr="00067027">
        <w:t xml:space="preserve">Зверев А.Т. Экология. </w:t>
      </w:r>
      <w:r w:rsidR="00764B81" w:rsidRPr="00067027">
        <w:t xml:space="preserve">- </w:t>
      </w:r>
      <w:r w:rsidR="0005079A" w:rsidRPr="00067027">
        <w:t>М: изд. «ОНИКС» 2005</w:t>
      </w:r>
    </w:p>
    <w:p w:rsidR="00773AC3" w:rsidRPr="00067027" w:rsidRDefault="00E47585" w:rsidP="00067027">
      <w:pPr>
        <w:ind w:firstLine="284"/>
      </w:pPr>
      <w:r w:rsidRPr="00067027">
        <w:t xml:space="preserve">10. </w:t>
      </w:r>
      <w:r w:rsidR="00773AC3" w:rsidRPr="00067027">
        <w:t>Зыкин П.В. Экологическая безопасность жизнедеятельности человека.</w:t>
      </w:r>
      <w:r w:rsidR="00764B81" w:rsidRPr="00067027">
        <w:t xml:space="preserve"> -</w:t>
      </w:r>
      <w:r w:rsidR="00773AC3" w:rsidRPr="00067027">
        <w:t xml:space="preserve"> М: изд. «Армпресс» 2003</w:t>
      </w:r>
    </w:p>
    <w:p w:rsidR="00D4425C" w:rsidRPr="00067027" w:rsidRDefault="00E47585" w:rsidP="00067027">
      <w:pPr>
        <w:ind w:firstLine="284"/>
      </w:pPr>
      <w:r w:rsidRPr="00067027">
        <w:t>11</w:t>
      </w:r>
      <w:r w:rsidR="00D4425C" w:rsidRPr="00067027">
        <w:t xml:space="preserve">. Домило Ж. Социальная экология. </w:t>
      </w:r>
      <w:r w:rsidR="00764B81" w:rsidRPr="00067027">
        <w:t xml:space="preserve">- </w:t>
      </w:r>
      <w:r w:rsidR="00D4425C" w:rsidRPr="00067027">
        <w:t xml:space="preserve">М: «Просвещение» 1991 </w:t>
      </w:r>
    </w:p>
    <w:p w:rsidR="0005079A" w:rsidRPr="00067027" w:rsidRDefault="00E47585" w:rsidP="00067027">
      <w:pPr>
        <w:ind w:firstLine="284"/>
      </w:pPr>
      <w:r w:rsidRPr="00067027">
        <w:t xml:space="preserve">12. </w:t>
      </w:r>
      <w:r w:rsidR="0005079A" w:rsidRPr="00067027">
        <w:t>Ердаков Л.Н.Экология. Учебное пособие для 5-8 классов.</w:t>
      </w:r>
      <w:r w:rsidR="00764B81" w:rsidRPr="00067027">
        <w:t xml:space="preserve"> -</w:t>
      </w:r>
      <w:r w:rsidR="0005079A" w:rsidRPr="00067027">
        <w:t xml:space="preserve"> Томск: изд. «Агрос» 2007</w:t>
      </w:r>
    </w:p>
    <w:p w:rsidR="00764B81" w:rsidRPr="00067027" w:rsidRDefault="00E47585" w:rsidP="00067027">
      <w:pPr>
        <w:ind w:firstLine="284"/>
      </w:pPr>
      <w:r w:rsidRPr="00067027">
        <w:t xml:space="preserve">13. </w:t>
      </w:r>
      <w:r w:rsidR="00764B81" w:rsidRPr="00067027">
        <w:t>Ердаков Л.Н.</w:t>
      </w:r>
      <w:r w:rsidRPr="00067027">
        <w:t>, Чубыкина</w:t>
      </w:r>
      <w:r w:rsidR="00764B81" w:rsidRPr="00067027">
        <w:t>. Экология. Учебное пособие для 10-11 классов. - Томск: изд. «Агрос» 2005</w:t>
      </w:r>
    </w:p>
    <w:p w:rsidR="005F087C" w:rsidRPr="00067027" w:rsidRDefault="00E47585" w:rsidP="00067027">
      <w:pPr>
        <w:ind w:firstLine="284"/>
      </w:pPr>
      <w:r w:rsidRPr="00067027">
        <w:t>14</w:t>
      </w:r>
      <w:r w:rsidR="00D460CD" w:rsidRPr="00067027">
        <w:t xml:space="preserve">. </w:t>
      </w:r>
      <w:r w:rsidR="005F087C" w:rsidRPr="00067027">
        <w:t>Иванова Г. В судьбе природы – наша судьба.</w:t>
      </w:r>
      <w:r w:rsidR="00764B81" w:rsidRPr="00067027">
        <w:t xml:space="preserve"> -</w:t>
      </w:r>
      <w:r w:rsidR="005F087C" w:rsidRPr="00067027">
        <w:t xml:space="preserve"> М:</w:t>
      </w:r>
      <w:r w:rsidR="00470AD9" w:rsidRPr="00067027">
        <w:t xml:space="preserve"> изд. «Художественная литература»</w:t>
      </w:r>
      <w:r w:rsidR="005F087C" w:rsidRPr="00067027">
        <w:t xml:space="preserve"> 1990</w:t>
      </w:r>
    </w:p>
    <w:p w:rsidR="00D4425C" w:rsidRPr="00067027" w:rsidRDefault="00E47585" w:rsidP="00067027">
      <w:pPr>
        <w:ind w:firstLine="284"/>
      </w:pPr>
      <w:r w:rsidRPr="00067027">
        <w:t>15</w:t>
      </w:r>
      <w:r w:rsidR="00D4425C" w:rsidRPr="00067027">
        <w:t xml:space="preserve">. Кресс В. Томская </w:t>
      </w:r>
      <w:r w:rsidR="00EB12C6" w:rsidRPr="00067027">
        <w:t xml:space="preserve">область сегодня и завтра. </w:t>
      </w:r>
      <w:r w:rsidR="00764B81" w:rsidRPr="00067027">
        <w:t xml:space="preserve">- </w:t>
      </w:r>
      <w:r w:rsidR="00EB12C6" w:rsidRPr="00067027">
        <w:t xml:space="preserve">Томск: </w:t>
      </w:r>
      <w:r w:rsidR="00470AD9" w:rsidRPr="00067027">
        <w:t xml:space="preserve">изд. «Пресс-интеграл» </w:t>
      </w:r>
      <w:r w:rsidR="00EB12C6" w:rsidRPr="00067027">
        <w:t>2004</w:t>
      </w:r>
    </w:p>
    <w:p w:rsidR="00773AC3" w:rsidRPr="00067027" w:rsidRDefault="00E47585" w:rsidP="00067027">
      <w:pPr>
        <w:ind w:firstLine="284"/>
      </w:pPr>
      <w:r w:rsidRPr="00067027">
        <w:t xml:space="preserve">16. </w:t>
      </w:r>
      <w:r w:rsidR="00773AC3" w:rsidRPr="00067027">
        <w:t xml:space="preserve">Криволап Н.С. Планета здоровья. </w:t>
      </w:r>
      <w:r w:rsidR="00764B81" w:rsidRPr="00067027">
        <w:t xml:space="preserve">- </w:t>
      </w:r>
      <w:r w:rsidR="00773AC3" w:rsidRPr="00067027">
        <w:t>Минск: «Красико-Принт» 2005</w:t>
      </w:r>
    </w:p>
    <w:p w:rsidR="00EB12C6" w:rsidRPr="00067027" w:rsidRDefault="00E47585" w:rsidP="00067027">
      <w:pPr>
        <w:ind w:firstLine="284"/>
      </w:pPr>
      <w:r w:rsidRPr="00067027">
        <w:t xml:space="preserve">17. </w:t>
      </w:r>
      <w:r w:rsidR="00EB12C6" w:rsidRPr="00067027">
        <w:t>. Комяшкин</w:t>
      </w:r>
      <w:r w:rsidR="00702BD3" w:rsidRPr="00067027">
        <w:t xml:space="preserve"> </w:t>
      </w:r>
      <w:r w:rsidR="00EB12C6" w:rsidRPr="00067027">
        <w:t>В.А. Мокс – программа на химическом на сибирском</w:t>
      </w:r>
      <w:r w:rsidR="00702BD3" w:rsidRPr="00067027">
        <w:t xml:space="preserve"> химическом комбинате. </w:t>
      </w:r>
      <w:r w:rsidR="00764B81" w:rsidRPr="00067027">
        <w:t>-</w:t>
      </w:r>
      <w:r w:rsidR="00702BD3" w:rsidRPr="00067027">
        <w:t>Томск: 2004</w:t>
      </w:r>
    </w:p>
    <w:p w:rsidR="005612F6" w:rsidRPr="00067027" w:rsidRDefault="00E47585" w:rsidP="00067027">
      <w:pPr>
        <w:ind w:firstLine="284"/>
      </w:pPr>
      <w:r w:rsidRPr="00067027">
        <w:t xml:space="preserve">18. </w:t>
      </w:r>
      <w:r w:rsidR="005612F6" w:rsidRPr="00067027">
        <w:t>Кашинская Е.А. Всё обо всём. - М: 1999</w:t>
      </w:r>
    </w:p>
    <w:p w:rsidR="005612F6" w:rsidRPr="00067027" w:rsidRDefault="00E47585" w:rsidP="00067027">
      <w:pPr>
        <w:ind w:firstLine="284"/>
      </w:pPr>
      <w:r w:rsidRPr="00067027">
        <w:t xml:space="preserve">19. </w:t>
      </w:r>
      <w:r w:rsidR="005612F6" w:rsidRPr="00067027">
        <w:t>Никишов А.И., Кузнецов В.Н.,  Теплов Д.Л. Экология. М: «Устойчивый мир» 2000</w:t>
      </w:r>
    </w:p>
    <w:p w:rsidR="009D0462" w:rsidRPr="00067027" w:rsidRDefault="00D460CD" w:rsidP="00067027">
      <w:pPr>
        <w:ind w:firstLine="284"/>
      </w:pPr>
      <w:r w:rsidRPr="00067027">
        <w:t>10. Норе</w:t>
      </w:r>
      <w:r w:rsidR="00470AD9" w:rsidRPr="00067027">
        <w:t>н</w:t>
      </w:r>
      <w:r w:rsidRPr="00067027">
        <w:t>ко И.Г. Экологическое воспитание в школе. Классные часы, игры, мероприятия. Волгоград:</w:t>
      </w:r>
      <w:r w:rsidR="00764B81" w:rsidRPr="00067027">
        <w:t xml:space="preserve"> -</w:t>
      </w:r>
      <w:r w:rsidRPr="00067027">
        <w:t xml:space="preserve"> изд. «Учитель» 200</w:t>
      </w:r>
      <w:r w:rsidR="00470AD9" w:rsidRPr="00067027">
        <w:t>7</w:t>
      </w:r>
    </w:p>
    <w:p w:rsidR="0005079A" w:rsidRPr="00067027" w:rsidRDefault="00E47585" w:rsidP="00067027">
      <w:pPr>
        <w:ind w:firstLine="284"/>
      </w:pPr>
      <w:r w:rsidRPr="00067027">
        <w:lastRenderedPageBreak/>
        <w:t xml:space="preserve">20. </w:t>
      </w:r>
      <w:r w:rsidR="0005079A" w:rsidRPr="00067027">
        <w:t>Ошмарин А.П. Школьный справочник. Экология.</w:t>
      </w:r>
      <w:r w:rsidR="00764B81" w:rsidRPr="00067027">
        <w:t xml:space="preserve"> -</w:t>
      </w:r>
      <w:r w:rsidR="0005079A" w:rsidRPr="00067027">
        <w:t xml:space="preserve"> Ярославль</w:t>
      </w:r>
      <w:r w:rsidR="00764B81" w:rsidRPr="00067027">
        <w:t>: «Академия развития» 1998</w:t>
      </w:r>
    </w:p>
    <w:p w:rsidR="00702BD3" w:rsidRPr="00067027" w:rsidRDefault="00E47585" w:rsidP="00067027">
      <w:pPr>
        <w:ind w:firstLine="284"/>
      </w:pPr>
      <w:r w:rsidRPr="00067027">
        <w:t>2</w:t>
      </w:r>
      <w:r w:rsidR="00F47686" w:rsidRPr="00067027">
        <w:t xml:space="preserve">1. Митрошкин К.П. Прогресс и природа. </w:t>
      </w:r>
      <w:r w:rsidR="00764B81" w:rsidRPr="00067027">
        <w:t xml:space="preserve">- </w:t>
      </w:r>
      <w:r w:rsidR="00F47686" w:rsidRPr="00067027">
        <w:t>М: изд. «Лесная промышленность»</w:t>
      </w:r>
      <w:r w:rsidR="00470AD9" w:rsidRPr="00067027">
        <w:t xml:space="preserve"> 2003</w:t>
      </w:r>
    </w:p>
    <w:p w:rsidR="00773AC3" w:rsidRPr="00067027" w:rsidRDefault="00E47585" w:rsidP="00067027">
      <w:pPr>
        <w:ind w:firstLine="284"/>
      </w:pPr>
      <w:r w:rsidRPr="00067027">
        <w:t xml:space="preserve">22. </w:t>
      </w:r>
      <w:r w:rsidR="00773AC3" w:rsidRPr="00067027">
        <w:t xml:space="preserve">Миронов А.В. Преподавание экологии в школе. </w:t>
      </w:r>
      <w:r w:rsidR="00764B81" w:rsidRPr="00067027">
        <w:t xml:space="preserve">- </w:t>
      </w:r>
      <w:r w:rsidR="00773AC3" w:rsidRPr="00067027">
        <w:t>М: изд. «Владос» 2004</w:t>
      </w:r>
    </w:p>
    <w:p w:rsidR="005612F6" w:rsidRPr="00067027" w:rsidRDefault="005612F6" w:rsidP="00067027">
      <w:pPr>
        <w:ind w:firstLine="284"/>
      </w:pPr>
      <w:r w:rsidRPr="00067027">
        <w:t xml:space="preserve">Маркин В. А. Я познаю мир. - М: 2000 </w:t>
      </w:r>
    </w:p>
    <w:p w:rsidR="00D460CD" w:rsidRPr="00067027" w:rsidRDefault="00E47585" w:rsidP="00067027">
      <w:pPr>
        <w:ind w:firstLine="284"/>
      </w:pPr>
      <w:r w:rsidRPr="00067027">
        <w:t>24</w:t>
      </w:r>
      <w:r w:rsidR="00F47686" w:rsidRPr="00067027">
        <w:t xml:space="preserve">. Рюкбейль Д.Л. Экология и мировоззрение. </w:t>
      </w:r>
      <w:r w:rsidR="00764B81" w:rsidRPr="00067027">
        <w:t xml:space="preserve">- </w:t>
      </w:r>
      <w:r w:rsidR="00F47686" w:rsidRPr="00067027">
        <w:t>Новосибирск: 1998</w:t>
      </w:r>
    </w:p>
    <w:p w:rsidR="00F47686" w:rsidRPr="00067027" w:rsidRDefault="00E47585" w:rsidP="00067027">
      <w:pPr>
        <w:ind w:firstLine="284"/>
      </w:pPr>
      <w:r w:rsidRPr="00067027">
        <w:t>25</w:t>
      </w:r>
      <w:r w:rsidR="00F47686" w:rsidRPr="00067027">
        <w:t xml:space="preserve">. Сомкова В. Экологический бумеранг. </w:t>
      </w:r>
      <w:r w:rsidR="00764B81" w:rsidRPr="00067027">
        <w:t xml:space="preserve">- </w:t>
      </w:r>
      <w:r w:rsidR="00F47686" w:rsidRPr="00067027">
        <w:t>М: изд. «Новая школа» 1996</w:t>
      </w:r>
    </w:p>
    <w:p w:rsidR="00764B81" w:rsidRPr="00067027" w:rsidRDefault="00E47585" w:rsidP="00067027">
      <w:pPr>
        <w:ind w:firstLine="284"/>
      </w:pPr>
      <w:r w:rsidRPr="00067027">
        <w:t xml:space="preserve">26. </w:t>
      </w:r>
      <w:r w:rsidR="00764B81" w:rsidRPr="00067027">
        <w:t>Степановских А.С.Общая экология.</w:t>
      </w:r>
      <w:r w:rsidR="005612F6" w:rsidRPr="00067027">
        <w:t xml:space="preserve"> М: изд. «ЮНИТИ-ДАНА» 2000</w:t>
      </w:r>
    </w:p>
    <w:p w:rsidR="00773AC3" w:rsidRPr="00067027" w:rsidRDefault="00E47585" w:rsidP="00067027">
      <w:pPr>
        <w:ind w:firstLine="284"/>
      </w:pPr>
      <w:r w:rsidRPr="00067027">
        <w:t xml:space="preserve">27. </w:t>
      </w:r>
      <w:r w:rsidR="00773AC3" w:rsidRPr="00067027">
        <w:t xml:space="preserve">Суравегина И.Т., Сенкевич В.М. Экология и мир. Методическое </w:t>
      </w:r>
      <w:r w:rsidR="0005079A" w:rsidRPr="00067027">
        <w:t xml:space="preserve">пособие для учителя. </w:t>
      </w:r>
      <w:r w:rsidR="00764B81" w:rsidRPr="00067027">
        <w:t xml:space="preserve">- </w:t>
      </w:r>
      <w:r w:rsidR="0005079A" w:rsidRPr="00067027">
        <w:t xml:space="preserve">М: изд. «Новая школа» 1994 </w:t>
      </w:r>
    </w:p>
    <w:p w:rsidR="001E188A" w:rsidRPr="00067027" w:rsidRDefault="001E188A" w:rsidP="00067027">
      <w:pPr>
        <w:ind w:firstLine="284"/>
      </w:pPr>
      <w:r w:rsidRPr="00067027">
        <w:t>Энциклопедия большая советская.</w:t>
      </w:r>
      <w:r w:rsidR="00764B81" w:rsidRPr="00067027">
        <w:t xml:space="preserve"> -</w:t>
      </w:r>
      <w:r w:rsidRPr="00067027">
        <w:t xml:space="preserve"> М: 1978г. Том № 29</w:t>
      </w:r>
    </w:p>
    <w:p w:rsidR="001E188A" w:rsidRDefault="005612F6" w:rsidP="00067027">
      <w:pPr>
        <w:ind w:firstLine="284"/>
      </w:pPr>
      <w:r w:rsidRPr="00067027">
        <w:t>Чернова Н.М. Экология. М: изд. «Просвещение» 1988</w:t>
      </w:r>
    </w:p>
    <w:p w:rsidR="009308E0" w:rsidRDefault="009308E0" w:rsidP="00067027">
      <w:pPr>
        <w:ind w:firstLine="284"/>
      </w:pPr>
    </w:p>
    <w:p w:rsidR="009308E0" w:rsidRPr="00067027" w:rsidRDefault="009308E0" w:rsidP="00067027">
      <w:pPr>
        <w:ind w:firstLine="284"/>
      </w:pPr>
    </w:p>
    <w:p w:rsidR="001E188A" w:rsidRPr="00067027" w:rsidRDefault="00AD0961" w:rsidP="00067027">
      <w:pPr>
        <w:ind w:firstLine="284"/>
      </w:pPr>
      <w:r w:rsidRPr="00F35E1F">
        <w:rPr>
          <w:noProof/>
        </w:rPr>
        <w:drawing>
          <wp:inline distT="0" distB="0" distL="0" distR="0">
            <wp:extent cx="5934075" cy="4448175"/>
            <wp:effectExtent l="0" t="0" r="9525" b="9525"/>
            <wp:docPr id="3" name="Рисунок 1" descr="E:\DCIM\109_PANA\P109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DCIM\109_PANA\P1090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88A" w:rsidRPr="00067027" w:rsidSect="00067027">
      <w:pgSz w:w="11906" w:h="16838"/>
      <w:pgMar w:top="719" w:right="991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338A"/>
    <w:multiLevelType w:val="hybridMultilevel"/>
    <w:tmpl w:val="1D84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0460"/>
    <w:multiLevelType w:val="hybridMultilevel"/>
    <w:tmpl w:val="3762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A0572"/>
    <w:multiLevelType w:val="hybridMultilevel"/>
    <w:tmpl w:val="7306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34450"/>
    <w:multiLevelType w:val="hybridMultilevel"/>
    <w:tmpl w:val="2B0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C2282"/>
    <w:multiLevelType w:val="hybridMultilevel"/>
    <w:tmpl w:val="2370E9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4A71C51"/>
    <w:multiLevelType w:val="hybridMultilevel"/>
    <w:tmpl w:val="04AE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13F46"/>
    <w:multiLevelType w:val="hybridMultilevel"/>
    <w:tmpl w:val="1D84B7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EB"/>
    <w:rsid w:val="00013C6D"/>
    <w:rsid w:val="0005079A"/>
    <w:rsid w:val="00067027"/>
    <w:rsid w:val="00095C94"/>
    <w:rsid w:val="000965A8"/>
    <w:rsid w:val="000B3806"/>
    <w:rsid w:val="00103BF7"/>
    <w:rsid w:val="0011540C"/>
    <w:rsid w:val="00134BAD"/>
    <w:rsid w:val="001E188A"/>
    <w:rsid w:val="001E3CDA"/>
    <w:rsid w:val="002159F4"/>
    <w:rsid w:val="00222B27"/>
    <w:rsid w:val="00224229"/>
    <w:rsid w:val="002446E5"/>
    <w:rsid w:val="00257130"/>
    <w:rsid w:val="002D5C66"/>
    <w:rsid w:val="002F394C"/>
    <w:rsid w:val="00350186"/>
    <w:rsid w:val="0039130E"/>
    <w:rsid w:val="003A739D"/>
    <w:rsid w:val="004136D9"/>
    <w:rsid w:val="00422EF4"/>
    <w:rsid w:val="004262FD"/>
    <w:rsid w:val="00470AD9"/>
    <w:rsid w:val="004A18B7"/>
    <w:rsid w:val="004E42CD"/>
    <w:rsid w:val="00505758"/>
    <w:rsid w:val="00522899"/>
    <w:rsid w:val="00526430"/>
    <w:rsid w:val="00547B99"/>
    <w:rsid w:val="00557E44"/>
    <w:rsid w:val="005612F6"/>
    <w:rsid w:val="00584875"/>
    <w:rsid w:val="005C492C"/>
    <w:rsid w:val="005F087C"/>
    <w:rsid w:val="00642A77"/>
    <w:rsid w:val="00646747"/>
    <w:rsid w:val="00664264"/>
    <w:rsid w:val="00673F7B"/>
    <w:rsid w:val="006A1412"/>
    <w:rsid w:val="006B1650"/>
    <w:rsid w:val="006C7305"/>
    <w:rsid w:val="006E0EFD"/>
    <w:rsid w:val="00702BD3"/>
    <w:rsid w:val="00764B81"/>
    <w:rsid w:val="00773AC3"/>
    <w:rsid w:val="007D0268"/>
    <w:rsid w:val="007E2D06"/>
    <w:rsid w:val="00800F1D"/>
    <w:rsid w:val="0082755A"/>
    <w:rsid w:val="008376AC"/>
    <w:rsid w:val="00837F0C"/>
    <w:rsid w:val="008B4801"/>
    <w:rsid w:val="009308E0"/>
    <w:rsid w:val="00977066"/>
    <w:rsid w:val="009801E8"/>
    <w:rsid w:val="009A3BFC"/>
    <w:rsid w:val="009A4C5B"/>
    <w:rsid w:val="009C6536"/>
    <w:rsid w:val="009D0462"/>
    <w:rsid w:val="009D6890"/>
    <w:rsid w:val="00A81B5E"/>
    <w:rsid w:val="00AA7A2E"/>
    <w:rsid w:val="00AB1C22"/>
    <w:rsid w:val="00AC3454"/>
    <w:rsid w:val="00AD0961"/>
    <w:rsid w:val="00AE0F8E"/>
    <w:rsid w:val="00AF5060"/>
    <w:rsid w:val="00B076BF"/>
    <w:rsid w:val="00B11B38"/>
    <w:rsid w:val="00B41362"/>
    <w:rsid w:val="00B54085"/>
    <w:rsid w:val="00B809A1"/>
    <w:rsid w:val="00B94347"/>
    <w:rsid w:val="00BC06EA"/>
    <w:rsid w:val="00BC4BE6"/>
    <w:rsid w:val="00BD1B6C"/>
    <w:rsid w:val="00C00B6C"/>
    <w:rsid w:val="00C23A6E"/>
    <w:rsid w:val="00C74907"/>
    <w:rsid w:val="00C85AD9"/>
    <w:rsid w:val="00CD6E02"/>
    <w:rsid w:val="00CE0368"/>
    <w:rsid w:val="00CE5951"/>
    <w:rsid w:val="00D0379C"/>
    <w:rsid w:val="00D31379"/>
    <w:rsid w:val="00D4425C"/>
    <w:rsid w:val="00D460CD"/>
    <w:rsid w:val="00D64B38"/>
    <w:rsid w:val="00DA26E5"/>
    <w:rsid w:val="00DD3507"/>
    <w:rsid w:val="00DD41EB"/>
    <w:rsid w:val="00E12C16"/>
    <w:rsid w:val="00E14A87"/>
    <w:rsid w:val="00E47585"/>
    <w:rsid w:val="00E47814"/>
    <w:rsid w:val="00E57407"/>
    <w:rsid w:val="00E742CC"/>
    <w:rsid w:val="00E937C9"/>
    <w:rsid w:val="00EB12C6"/>
    <w:rsid w:val="00EB78BF"/>
    <w:rsid w:val="00ED2B82"/>
    <w:rsid w:val="00F03919"/>
    <w:rsid w:val="00F272D4"/>
    <w:rsid w:val="00F47686"/>
    <w:rsid w:val="00F5220B"/>
    <w:rsid w:val="00F61DC9"/>
    <w:rsid w:val="00F81B34"/>
    <w:rsid w:val="00F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0D34F-07B5-48E6-BDF1-3FCC0CE3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57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A18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27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4A18B7"/>
    <w:rPr>
      <w:b/>
      <w:bCs/>
      <w:sz w:val="27"/>
      <w:szCs w:val="27"/>
      <w:lang w:val="ru-RU" w:eastAsia="ru-RU" w:bidi="ar-SA"/>
    </w:rPr>
  </w:style>
  <w:style w:type="paragraph" w:styleId="a4">
    <w:name w:val="Body Text"/>
    <w:basedOn w:val="a"/>
    <w:link w:val="a5"/>
    <w:semiHidden/>
    <w:rsid w:val="00837F0C"/>
    <w:rPr>
      <w:sz w:val="32"/>
    </w:rPr>
  </w:style>
  <w:style w:type="character" w:customStyle="1" w:styleId="a5">
    <w:name w:val="Основной текст Знак"/>
    <w:link w:val="a4"/>
    <w:semiHidden/>
    <w:rsid w:val="00837F0C"/>
    <w:rPr>
      <w:sz w:val="32"/>
      <w:szCs w:val="24"/>
      <w:lang w:val="ru-RU" w:eastAsia="ru-RU" w:bidi="ar-SA"/>
    </w:rPr>
  </w:style>
  <w:style w:type="paragraph" w:styleId="a6">
    <w:name w:val="Normal (Web)"/>
    <w:basedOn w:val="a"/>
    <w:rsid w:val="00837F0C"/>
    <w:pPr>
      <w:spacing w:before="100" w:beforeAutospacing="1" w:after="100" w:afterAutospacing="1"/>
    </w:pPr>
  </w:style>
  <w:style w:type="character" w:styleId="a7">
    <w:name w:val="Emphasis"/>
    <w:qFormat/>
    <w:rsid w:val="003A739D"/>
    <w:rPr>
      <w:i/>
      <w:iCs/>
    </w:rPr>
  </w:style>
  <w:style w:type="paragraph" w:customStyle="1" w:styleId="text">
    <w:name w:val="text"/>
    <w:basedOn w:val="a"/>
    <w:rsid w:val="003A739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8">
    <w:name w:val="Strong"/>
    <w:qFormat/>
    <w:rsid w:val="000965A8"/>
    <w:rPr>
      <w:b/>
      <w:bCs/>
    </w:rPr>
  </w:style>
  <w:style w:type="table" w:styleId="a9">
    <w:name w:val="Table Grid"/>
    <w:basedOn w:val="a1"/>
    <w:rsid w:val="002F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85AD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8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9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E4D6A-C9CE-4889-9B55-EAC866FF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экологического воспитания школьников</vt:lpstr>
    </vt:vector>
  </TitlesOfParts>
  <Company>505.ru</Company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экологического воспитания школьников</dc:title>
  <dc:subject/>
  <dc:creator>komp</dc:creator>
  <cp:keywords/>
  <cp:lastModifiedBy>Андрей</cp:lastModifiedBy>
  <cp:revision>2</cp:revision>
  <cp:lastPrinted>2013-06-20T08:28:00Z</cp:lastPrinted>
  <dcterms:created xsi:type="dcterms:W3CDTF">2016-05-13T05:13:00Z</dcterms:created>
  <dcterms:modified xsi:type="dcterms:W3CDTF">2016-05-13T05:13:00Z</dcterms:modified>
</cp:coreProperties>
</file>